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5F" w:rsidRDefault="0070175F" w:rsidP="0070175F"/>
    <w:p w:rsidR="00B5745F" w:rsidRPr="005C25FF" w:rsidRDefault="00B5745F" w:rsidP="00B5745F">
      <w:pPr>
        <w:jc w:val="center"/>
        <w:rPr>
          <w:rFonts w:eastAsia="Calibri"/>
        </w:rPr>
      </w:pPr>
      <w:r w:rsidRPr="005C25FF">
        <w:rPr>
          <w:rFonts w:eastAsia="Calibri"/>
        </w:rPr>
        <w:t>МУНИЦИПАЛЬНОЕ БЮДЖЕТНОЕ ОБЩЕОБРАЗОВАТЕЛЬНОЕ УЧРЕЖДЕНИЕ СРЕДНЯЯ ОБЩЕОБРАЗОВАТЕЛЬНАЯ ШКОЛА</w:t>
      </w:r>
    </w:p>
    <w:p w:rsidR="00B5745F" w:rsidRPr="005C25FF" w:rsidRDefault="00B5745F" w:rsidP="00B5745F">
      <w:pPr>
        <w:jc w:val="center"/>
        <w:rPr>
          <w:rFonts w:eastAsia="Calibri"/>
        </w:rPr>
      </w:pPr>
      <w:r w:rsidRPr="005C25FF">
        <w:rPr>
          <w:rFonts w:eastAsia="Calibri"/>
        </w:rPr>
        <w:t xml:space="preserve"> СЕЛЬСКОГО ПОСЕЛЕНИЯ «ПОСЕЛОК МОЛОДЕЖНЫЙ» </w:t>
      </w:r>
    </w:p>
    <w:p w:rsidR="00B5745F" w:rsidRPr="005C25FF" w:rsidRDefault="00B5745F" w:rsidP="00B5745F">
      <w:pPr>
        <w:jc w:val="center"/>
        <w:rPr>
          <w:rFonts w:eastAsia="Calibri"/>
        </w:rPr>
      </w:pPr>
      <w:r w:rsidRPr="005C25FF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583333D2" wp14:editId="3F57D5E8">
            <wp:simplePos x="0" y="0"/>
            <wp:positionH relativeFrom="column">
              <wp:posOffset>3038475</wp:posOffset>
            </wp:positionH>
            <wp:positionV relativeFrom="paragraph">
              <wp:posOffset>106045</wp:posOffset>
            </wp:positionV>
            <wp:extent cx="2000250" cy="1781175"/>
            <wp:effectExtent l="0" t="0" r="0" b="9525"/>
            <wp:wrapNone/>
            <wp:docPr id="2" name="Рисунок 1" descr="отчет безопасность 05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чет безопасность 05.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5FF">
        <w:rPr>
          <w:rFonts w:eastAsia="Calibri"/>
        </w:rPr>
        <w:t>КОМСОМОЛЬСКОГО МУНИЦИПАЛЬНОГО РАЙОНА</w:t>
      </w:r>
    </w:p>
    <w:p w:rsidR="00B5745F" w:rsidRPr="005C25FF" w:rsidRDefault="00B5745F" w:rsidP="00B5745F">
      <w:pPr>
        <w:ind w:firstLine="5387"/>
        <w:rPr>
          <w:rFonts w:eastAsia="Calibri"/>
        </w:rPr>
      </w:pPr>
    </w:p>
    <w:p w:rsidR="00B5745F" w:rsidRPr="005C25FF" w:rsidRDefault="00B5745F" w:rsidP="00B5745F">
      <w:pPr>
        <w:rPr>
          <w:rFonts w:eastAsia="Calibri"/>
          <w:sz w:val="28"/>
          <w:szCs w:val="28"/>
        </w:rPr>
      </w:pPr>
      <w:r w:rsidRPr="005C25FF">
        <w:rPr>
          <w:rFonts w:eastAsia="Calibri"/>
          <w:sz w:val="28"/>
          <w:szCs w:val="28"/>
        </w:rPr>
        <w:t>ПРИНЯТА                                                       УТВЕРЖДЕНО</w:t>
      </w:r>
    </w:p>
    <w:p w:rsidR="00B5745F" w:rsidRPr="005C25FF" w:rsidRDefault="00B5745F" w:rsidP="00B5745F">
      <w:pPr>
        <w:rPr>
          <w:rFonts w:eastAsia="Calibri"/>
          <w:sz w:val="28"/>
          <w:szCs w:val="28"/>
        </w:rPr>
      </w:pPr>
      <w:r w:rsidRPr="005C25FF">
        <w:rPr>
          <w:rFonts w:eastAsia="Calibri"/>
          <w:sz w:val="28"/>
          <w:szCs w:val="28"/>
        </w:rPr>
        <w:t xml:space="preserve">на заседании педагогического совета </w:t>
      </w:r>
      <w:r>
        <w:rPr>
          <w:rFonts w:eastAsia="Calibri"/>
          <w:sz w:val="28"/>
          <w:szCs w:val="28"/>
        </w:rPr>
        <w:t xml:space="preserve">         приказом № 177 от 20.05.2024</w:t>
      </w:r>
      <w:r w:rsidRPr="005C25FF">
        <w:rPr>
          <w:rFonts w:eastAsia="Calibri"/>
          <w:sz w:val="28"/>
          <w:szCs w:val="28"/>
        </w:rPr>
        <w:t xml:space="preserve"> года</w:t>
      </w:r>
    </w:p>
    <w:p w:rsidR="00B5745F" w:rsidRPr="005C25FF" w:rsidRDefault="00B5745F" w:rsidP="00B5745F">
      <w:pPr>
        <w:rPr>
          <w:rFonts w:eastAsia="Calibri"/>
          <w:sz w:val="28"/>
          <w:szCs w:val="28"/>
        </w:rPr>
      </w:pPr>
      <w:r w:rsidRPr="005C25FF">
        <w:rPr>
          <w:rFonts w:eastAsia="Calibri"/>
          <w:sz w:val="28"/>
          <w:szCs w:val="28"/>
        </w:rPr>
        <w:t xml:space="preserve">МБОУ СОШ сельского поселения                директора МБОУ СОШ      </w:t>
      </w:r>
    </w:p>
    <w:p w:rsidR="00B5745F" w:rsidRPr="005C25FF" w:rsidRDefault="00B5745F" w:rsidP="00B5745F">
      <w:pPr>
        <w:rPr>
          <w:rFonts w:eastAsia="Calibri"/>
          <w:sz w:val="28"/>
          <w:szCs w:val="28"/>
        </w:rPr>
      </w:pPr>
      <w:r w:rsidRPr="005C25FF">
        <w:rPr>
          <w:rFonts w:eastAsia="Calibri"/>
          <w:sz w:val="28"/>
          <w:szCs w:val="28"/>
        </w:rPr>
        <w:t xml:space="preserve">«Поселок Молодежный»                                сельского поселения                                                                    </w:t>
      </w:r>
    </w:p>
    <w:p w:rsidR="00B5745F" w:rsidRPr="005C25FF" w:rsidRDefault="00B5745F" w:rsidP="00B5745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 6 от 20.05.2024</w:t>
      </w:r>
      <w:r w:rsidRPr="005C25FF">
        <w:rPr>
          <w:rFonts w:eastAsia="Calibri"/>
          <w:sz w:val="28"/>
          <w:szCs w:val="28"/>
        </w:rPr>
        <w:t xml:space="preserve"> года                  «Поселок Молодежный»  </w:t>
      </w:r>
    </w:p>
    <w:p w:rsidR="00B5745F" w:rsidRPr="005C25FF" w:rsidRDefault="00B5745F" w:rsidP="00B5745F">
      <w:pPr>
        <w:rPr>
          <w:rFonts w:eastAsia="Calibri"/>
          <w:sz w:val="28"/>
          <w:szCs w:val="28"/>
        </w:rPr>
      </w:pPr>
      <w:r w:rsidRPr="005C25FF">
        <w:rPr>
          <w:rFonts w:eastAsia="Calibri"/>
          <w:sz w:val="28"/>
          <w:szCs w:val="28"/>
        </w:rPr>
        <w:t xml:space="preserve">                                                                         ________________О.Е. Иваровская</w:t>
      </w:r>
    </w:p>
    <w:p w:rsidR="00B5745F" w:rsidRPr="005C25FF" w:rsidRDefault="00B5745F" w:rsidP="00B5745F">
      <w:pPr>
        <w:rPr>
          <w:rFonts w:eastAsia="Calibri"/>
          <w:sz w:val="28"/>
          <w:szCs w:val="28"/>
        </w:rPr>
      </w:pPr>
    </w:p>
    <w:p w:rsidR="00B5745F" w:rsidRPr="005C25FF" w:rsidRDefault="00B5745F" w:rsidP="00B5745F">
      <w:pPr>
        <w:rPr>
          <w:rFonts w:eastAsia="Calibri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Default="00B5745F" w:rsidP="00B5745F">
      <w:pPr>
        <w:shd w:val="clear" w:color="auto" w:fill="FFFFFF"/>
        <w:rPr>
          <w:b/>
          <w:bCs/>
          <w:color w:val="181818"/>
          <w:sz w:val="28"/>
          <w:szCs w:val="28"/>
        </w:rPr>
      </w:pPr>
    </w:p>
    <w:p w:rsidR="00B5745F" w:rsidRDefault="00B5745F" w:rsidP="00B5745F">
      <w:pPr>
        <w:shd w:val="clear" w:color="auto" w:fill="FFFFFF"/>
        <w:rPr>
          <w:b/>
          <w:bCs/>
          <w:color w:val="181818"/>
          <w:sz w:val="28"/>
          <w:szCs w:val="28"/>
        </w:rPr>
      </w:pPr>
    </w:p>
    <w:p w:rsidR="00B5745F" w:rsidRDefault="00B5745F" w:rsidP="00B5745F">
      <w:pPr>
        <w:shd w:val="clear" w:color="auto" w:fill="FFFFFF"/>
        <w:rPr>
          <w:b/>
          <w:bCs/>
          <w:color w:val="181818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rPr>
          <w:b/>
          <w:bCs/>
          <w:color w:val="181818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 w:rsidRPr="00CB5EFC">
        <w:rPr>
          <w:b/>
          <w:bCs/>
          <w:color w:val="181818"/>
          <w:sz w:val="28"/>
          <w:szCs w:val="28"/>
        </w:rPr>
        <w:t xml:space="preserve">КРАТКОСРОЧНАЯ ДОПОЛНИТЕЛЬНАЯ  ОБЩЕРАЗВИВАЮЩАЯ ПРОГРАММА </w:t>
      </w: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ФИЗКУЛЬТУРНО-СПОРТИВНОЙ</w:t>
      </w:r>
      <w:r w:rsidRPr="00CB5EFC">
        <w:rPr>
          <w:b/>
          <w:bCs/>
          <w:color w:val="181818"/>
          <w:sz w:val="28"/>
          <w:szCs w:val="28"/>
        </w:rPr>
        <w:t xml:space="preserve"> НАПРАВЛЕННОСТИ</w:t>
      </w: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 w:rsidRPr="00CB5EFC">
        <w:rPr>
          <w:b/>
          <w:bCs/>
          <w:color w:val="181818"/>
          <w:sz w:val="28"/>
          <w:szCs w:val="28"/>
        </w:rPr>
        <w:t>«</w:t>
      </w:r>
      <w:r>
        <w:rPr>
          <w:b/>
          <w:bCs/>
          <w:color w:val="181818"/>
          <w:sz w:val="28"/>
          <w:szCs w:val="28"/>
        </w:rPr>
        <w:t>ШАХМАТЫ</w:t>
      </w:r>
      <w:r w:rsidRPr="00CB5EFC">
        <w:rPr>
          <w:b/>
          <w:bCs/>
          <w:color w:val="181818"/>
          <w:sz w:val="28"/>
          <w:szCs w:val="28"/>
        </w:rPr>
        <w:t xml:space="preserve">» </w:t>
      </w: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 w:rsidRPr="00CB5EFC">
        <w:rPr>
          <w:b/>
          <w:bCs/>
          <w:color w:val="181818"/>
          <w:sz w:val="28"/>
          <w:szCs w:val="28"/>
        </w:rPr>
        <w:t>Стартовый уровень</w:t>
      </w: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Срок реализации программы: 18 дней (18</w:t>
      </w:r>
      <w:r w:rsidRPr="00CB5EFC">
        <w:rPr>
          <w:b/>
          <w:bCs/>
          <w:color w:val="181818"/>
          <w:sz w:val="28"/>
          <w:szCs w:val="28"/>
        </w:rPr>
        <w:t xml:space="preserve"> часов)</w:t>
      </w: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 w:rsidRPr="00CB5EFC">
        <w:rPr>
          <w:b/>
          <w:bCs/>
          <w:color w:val="181818"/>
          <w:sz w:val="28"/>
          <w:szCs w:val="28"/>
        </w:rPr>
        <w:t>Возрас</w:t>
      </w:r>
      <w:r>
        <w:rPr>
          <w:b/>
          <w:bCs/>
          <w:color w:val="181818"/>
          <w:sz w:val="28"/>
          <w:szCs w:val="28"/>
        </w:rPr>
        <w:t>т: 7-14</w:t>
      </w:r>
      <w:r w:rsidRPr="00CB5EFC">
        <w:rPr>
          <w:b/>
          <w:bCs/>
          <w:color w:val="181818"/>
          <w:sz w:val="28"/>
          <w:szCs w:val="28"/>
        </w:rPr>
        <w:t xml:space="preserve"> лет</w:t>
      </w: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Pr="00A34577" w:rsidRDefault="00B5745F" w:rsidP="00B5745F">
      <w:pPr>
        <w:rPr>
          <w:rFonts w:eastAsia="Calibri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Pr="00A34577" w:rsidRDefault="00B5745F" w:rsidP="00B5745F">
      <w:pPr>
        <w:autoSpaceDE w:val="0"/>
        <w:autoSpaceDN w:val="0"/>
        <w:spacing w:before="2112" w:line="262" w:lineRule="auto"/>
        <w:jc w:val="right"/>
        <w:rPr>
          <w:b/>
          <w:color w:val="000000"/>
          <w:sz w:val="28"/>
          <w:szCs w:val="28"/>
        </w:rPr>
      </w:pPr>
      <w:r w:rsidRPr="00A34577">
        <w:rPr>
          <w:b/>
          <w:bCs/>
          <w:color w:val="181818"/>
          <w:sz w:val="28"/>
          <w:szCs w:val="28"/>
        </w:rPr>
        <w:t xml:space="preserve">Разработчик: </w:t>
      </w:r>
      <w:r>
        <w:rPr>
          <w:b/>
          <w:color w:val="000000"/>
          <w:sz w:val="28"/>
          <w:szCs w:val="28"/>
        </w:rPr>
        <w:t xml:space="preserve">Чернышова Татьяна </w:t>
      </w:r>
      <w:r w:rsidRPr="00A34577">
        <w:rPr>
          <w:b/>
          <w:color w:val="000000"/>
          <w:sz w:val="28"/>
          <w:szCs w:val="28"/>
        </w:rPr>
        <w:t xml:space="preserve">Анатольевна </w:t>
      </w:r>
      <w:r w:rsidRPr="00A34577">
        <w:rPr>
          <w:b/>
          <w:sz w:val="28"/>
          <w:szCs w:val="28"/>
        </w:rPr>
        <w:br/>
      </w:r>
      <w:r w:rsidRPr="00A34577">
        <w:rPr>
          <w:b/>
          <w:color w:val="000000"/>
          <w:sz w:val="28"/>
          <w:szCs w:val="28"/>
        </w:rPr>
        <w:t xml:space="preserve">учитель </w:t>
      </w:r>
      <w:r>
        <w:rPr>
          <w:b/>
          <w:color w:val="000000"/>
          <w:sz w:val="28"/>
          <w:szCs w:val="28"/>
        </w:rPr>
        <w:t>истории и обществознания</w:t>
      </w:r>
    </w:p>
    <w:p w:rsidR="00B5745F" w:rsidRPr="00A34577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Pr="00A34577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rPr>
          <w:b/>
          <w:bCs/>
          <w:color w:val="181818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B5745F" w:rsidRPr="00CB5EFC" w:rsidRDefault="00B5745F" w:rsidP="00B5745F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П. Молодежный, 2024</w:t>
      </w:r>
      <w:r w:rsidRPr="00CB5EFC">
        <w:rPr>
          <w:b/>
          <w:bCs/>
          <w:color w:val="181818"/>
          <w:sz w:val="28"/>
          <w:szCs w:val="28"/>
        </w:rPr>
        <w:t xml:space="preserve"> г.</w:t>
      </w:r>
    </w:p>
    <w:p w:rsidR="0070175F" w:rsidRPr="0055797C" w:rsidRDefault="0070175F" w:rsidP="0070175F">
      <w:pPr>
        <w:jc w:val="center"/>
      </w:pPr>
    </w:p>
    <w:p w:rsidR="0070175F" w:rsidRPr="00E15493" w:rsidRDefault="0070175F" w:rsidP="0070175F">
      <w:pPr>
        <w:jc w:val="center"/>
        <w:rPr>
          <w:b/>
          <w:sz w:val="28"/>
          <w:szCs w:val="28"/>
        </w:rPr>
      </w:pPr>
      <w:r w:rsidRPr="00E15493">
        <w:rPr>
          <w:b/>
          <w:sz w:val="28"/>
          <w:szCs w:val="28"/>
        </w:rPr>
        <w:lastRenderedPageBreak/>
        <w:t>Содержание</w:t>
      </w:r>
    </w:p>
    <w:p w:rsidR="0070175F" w:rsidRPr="00E15493" w:rsidRDefault="0070175F" w:rsidP="0070175F">
      <w:pPr>
        <w:jc w:val="center"/>
        <w:rPr>
          <w:b/>
          <w:sz w:val="28"/>
          <w:szCs w:val="28"/>
        </w:rPr>
      </w:pPr>
    </w:p>
    <w:p w:rsidR="0070175F" w:rsidRDefault="0070175F" w:rsidP="0070175F">
      <w:pPr>
        <w:jc w:val="both"/>
        <w:rPr>
          <w:sz w:val="28"/>
          <w:szCs w:val="28"/>
        </w:rPr>
      </w:pPr>
      <w:r w:rsidRPr="00E15493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Раздел №1. Комплекс основных характеристик программы         </w:t>
      </w:r>
      <w:r w:rsidR="00B16C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 3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Пояснительная записка                                         </w:t>
      </w:r>
      <w:r w:rsidR="00FB1B4E">
        <w:rPr>
          <w:sz w:val="28"/>
          <w:szCs w:val="28"/>
        </w:rPr>
        <w:t xml:space="preserve">                        </w:t>
      </w:r>
      <w:r w:rsidR="00B16C26">
        <w:rPr>
          <w:sz w:val="28"/>
          <w:szCs w:val="28"/>
        </w:rPr>
        <w:t xml:space="preserve"> </w:t>
      </w:r>
      <w:r w:rsidR="00FB1B4E">
        <w:rPr>
          <w:sz w:val="28"/>
          <w:szCs w:val="28"/>
        </w:rPr>
        <w:t xml:space="preserve"> с. 3-4</w:t>
      </w:r>
    </w:p>
    <w:p w:rsidR="0070175F" w:rsidRPr="00E15493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и задачи программы                                  </w:t>
      </w:r>
      <w:r w:rsidR="00FB1B4E">
        <w:rPr>
          <w:sz w:val="28"/>
          <w:szCs w:val="28"/>
        </w:rPr>
        <w:t xml:space="preserve">                          </w:t>
      </w:r>
      <w:r w:rsidR="00B16C26">
        <w:rPr>
          <w:sz w:val="28"/>
          <w:szCs w:val="28"/>
        </w:rPr>
        <w:t xml:space="preserve">  </w:t>
      </w:r>
      <w:r w:rsidR="00FB1B4E">
        <w:rPr>
          <w:sz w:val="28"/>
          <w:szCs w:val="28"/>
        </w:rPr>
        <w:t xml:space="preserve"> с. 4-5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Содержание программы</w:t>
      </w:r>
      <w:r w:rsidR="00FB1B4E">
        <w:rPr>
          <w:sz w:val="28"/>
          <w:szCs w:val="28"/>
        </w:rPr>
        <w:t xml:space="preserve">                           </w:t>
      </w:r>
      <w:r w:rsidR="00B16C26">
        <w:rPr>
          <w:sz w:val="28"/>
          <w:szCs w:val="28"/>
        </w:rPr>
        <w:t xml:space="preserve">                                      </w:t>
      </w:r>
      <w:r w:rsidR="00FB1B4E">
        <w:rPr>
          <w:sz w:val="28"/>
          <w:szCs w:val="28"/>
        </w:rPr>
        <w:t xml:space="preserve"> с. 5</w:t>
      </w:r>
      <w:r>
        <w:rPr>
          <w:sz w:val="28"/>
          <w:szCs w:val="28"/>
        </w:rPr>
        <w:t>-10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Планируемые результаты                                  </w:t>
      </w:r>
      <w:r w:rsidR="00B16C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с.10-11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№2. Комплекс организационно-педагогических условий   </w:t>
      </w:r>
      <w:r w:rsidR="00B16C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 11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Календарный учебный график                                                     </w:t>
      </w:r>
      <w:r w:rsidR="00B16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 11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Условия реализации программы                           </w:t>
      </w:r>
      <w:r w:rsidR="00FB1B4E">
        <w:rPr>
          <w:sz w:val="28"/>
          <w:szCs w:val="28"/>
        </w:rPr>
        <w:t xml:space="preserve">                      </w:t>
      </w:r>
      <w:r w:rsidR="00B16C26">
        <w:rPr>
          <w:sz w:val="28"/>
          <w:szCs w:val="28"/>
        </w:rPr>
        <w:t xml:space="preserve">  </w:t>
      </w:r>
      <w:r w:rsidR="00FB1B4E">
        <w:rPr>
          <w:sz w:val="28"/>
          <w:szCs w:val="28"/>
        </w:rPr>
        <w:t xml:space="preserve">  с. 11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>2.3. Формы аттестации                                                                          с. 12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Оценочные материалы                                                                 </w:t>
      </w:r>
      <w:r w:rsidR="00B16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 12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Методические материалы                                      </w:t>
      </w:r>
      <w:r w:rsidR="00FB1B4E">
        <w:rPr>
          <w:sz w:val="28"/>
          <w:szCs w:val="28"/>
        </w:rPr>
        <w:t xml:space="preserve">                      </w:t>
      </w:r>
      <w:r w:rsidR="00B16C26">
        <w:rPr>
          <w:sz w:val="28"/>
          <w:szCs w:val="28"/>
        </w:rPr>
        <w:t xml:space="preserve"> </w:t>
      </w:r>
      <w:r w:rsidR="00FB1B4E">
        <w:rPr>
          <w:sz w:val="28"/>
          <w:szCs w:val="28"/>
        </w:rPr>
        <w:t xml:space="preserve"> </w:t>
      </w:r>
      <w:r w:rsidR="00B16C26">
        <w:rPr>
          <w:sz w:val="28"/>
          <w:szCs w:val="28"/>
        </w:rPr>
        <w:t xml:space="preserve"> </w:t>
      </w:r>
      <w:r w:rsidR="00FB1B4E">
        <w:rPr>
          <w:sz w:val="28"/>
          <w:szCs w:val="28"/>
        </w:rPr>
        <w:t xml:space="preserve"> с. 12-13</w:t>
      </w:r>
    </w:p>
    <w:p w:rsidR="0070175F" w:rsidRDefault="0070175F" w:rsidP="0070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Список литературы                                             </w:t>
      </w:r>
      <w:r w:rsidR="00FB1B4E">
        <w:rPr>
          <w:sz w:val="28"/>
          <w:szCs w:val="28"/>
        </w:rPr>
        <w:t xml:space="preserve">                        </w:t>
      </w:r>
      <w:r w:rsidR="00B16C26">
        <w:rPr>
          <w:sz w:val="28"/>
          <w:szCs w:val="28"/>
        </w:rPr>
        <w:t xml:space="preserve"> </w:t>
      </w:r>
      <w:r w:rsidR="00FB1B4E">
        <w:rPr>
          <w:sz w:val="28"/>
          <w:szCs w:val="28"/>
        </w:rPr>
        <w:t xml:space="preserve">   с. 13</w:t>
      </w:r>
    </w:p>
    <w:p w:rsidR="0070175F" w:rsidRPr="00823053" w:rsidRDefault="0070175F" w:rsidP="0070175F">
      <w:pPr>
        <w:pStyle w:val="a3"/>
        <w:rPr>
          <w:sz w:val="28"/>
          <w:szCs w:val="28"/>
        </w:rPr>
      </w:pPr>
    </w:p>
    <w:p w:rsidR="0070175F" w:rsidRPr="00823053" w:rsidRDefault="0070175F" w:rsidP="0070175F">
      <w:pPr>
        <w:spacing w:line="276" w:lineRule="auto"/>
        <w:jc w:val="both"/>
        <w:rPr>
          <w:sz w:val="28"/>
          <w:szCs w:val="28"/>
        </w:rPr>
      </w:pPr>
    </w:p>
    <w:p w:rsidR="0070175F" w:rsidRPr="00823053" w:rsidRDefault="0070175F" w:rsidP="0070175F">
      <w:pPr>
        <w:rPr>
          <w:b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823053" w:rsidRDefault="0070175F" w:rsidP="0070175F">
      <w:pPr>
        <w:rPr>
          <w:b/>
          <w:color w:val="FF0000"/>
          <w:sz w:val="28"/>
          <w:szCs w:val="28"/>
        </w:rPr>
      </w:pPr>
    </w:p>
    <w:p w:rsidR="0070175F" w:rsidRPr="000E6A48" w:rsidRDefault="0070175F" w:rsidP="00014E44">
      <w:pPr>
        <w:ind w:firstLine="708"/>
        <w:jc w:val="both"/>
        <w:rPr>
          <w:color w:val="000000"/>
          <w:sz w:val="28"/>
          <w:szCs w:val="28"/>
        </w:rPr>
      </w:pPr>
      <w:r w:rsidRPr="000E6A48">
        <w:rPr>
          <w:b/>
          <w:color w:val="000000"/>
          <w:sz w:val="28"/>
          <w:szCs w:val="28"/>
        </w:rPr>
        <w:lastRenderedPageBreak/>
        <w:t>Рабочая программа составлена на основе следующих документов:</w:t>
      </w:r>
    </w:p>
    <w:p w:rsidR="0070175F" w:rsidRPr="000E6A48" w:rsidRDefault="0070175F" w:rsidP="0070175F">
      <w:pPr>
        <w:jc w:val="both"/>
        <w:rPr>
          <w:color w:val="000000"/>
          <w:sz w:val="28"/>
          <w:szCs w:val="28"/>
        </w:rPr>
      </w:pPr>
      <w:r w:rsidRPr="000E6A48">
        <w:rPr>
          <w:color w:val="000000"/>
          <w:sz w:val="28"/>
          <w:szCs w:val="28"/>
        </w:rPr>
        <w:t xml:space="preserve">• Федеральный закон Российской Федерации от 29 декабря 2012 г. N 273- ФЗ "Об образовании в Российской Федерации". </w:t>
      </w:r>
    </w:p>
    <w:p w:rsidR="0070175F" w:rsidRPr="000E6A48" w:rsidRDefault="0070175F" w:rsidP="0070175F">
      <w:pPr>
        <w:jc w:val="both"/>
        <w:rPr>
          <w:color w:val="000000"/>
          <w:sz w:val="28"/>
          <w:szCs w:val="28"/>
        </w:rPr>
      </w:pPr>
      <w:r w:rsidRPr="000E6A48">
        <w:rPr>
          <w:color w:val="000000"/>
          <w:sz w:val="28"/>
          <w:szCs w:val="28"/>
        </w:rPr>
        <w:t>• Концепция развития дополнительного образования детей. Утверждена распоряжением Правительства Российской Федерации от 4 сентября 2014 г. № 1726-р.</w:t>
      </w:r>
    </w:p>
    <w:p w:rsidR="0070175F" w:rsidRPr="000E6A48" w:rsidRDefault="0070175F" w:rsidP="0070175F">
      <w:pPr>
        <w:jc w:val="both"/>
        <w:rPr>
          <w:color w:val="000000"/>
          <w:sz w:val="28"/>
          <w:szCs w:val="28"/>
        </w:rPr>
      </w:pPr>
      <w:r w:rsidRPr="000E6A48">
        <w:rPr>
          <w:color w:val="000000"/>
          <w:sz w:val="28"/>
          <w:szCs w:val="28"/>
        </w:rPr>
        <w:t xml:space="preserve"> •Приказ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:rsidR="0070175F" w:rsidRPr="000E6A48" w:rsidRDefault="0070175F" w:rsidP="0070175F">
      <w:pPr>
        <w:jc w:val="both"/>
        <w:rPr>
          <w:color w:val="000000"/>
          <w:sz w:val="28"/>
          <w:szCs w:val="28"/>
        </w:rPr>
      </w:pPr>
      <w:r w:rsidRPr="000E6A48">
        <w:rPr>
          <w:color w:val="000000"/>
          <w:sz w:val="28"/>
          <w:szCs w:val="28"/>
        </w:rPr>
        <w:t xml:space="preserve"> • 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</w:t>
      </w:r>
    </w:p>
    <w:p w:rsidR="0070175F" w:rsidRPr="000E6A48" w:rsidRDefault="0070175F" w:rsidP="000E6A48">
      <w:pPr>
        <w:jc w:val="both"/>
        <w:rPr>
          <w:color w:val="000000"/>
          <w:sz w:val="28"/>
          <w:szCs w:val="28"/>
        </w:rPr>
      </w:pPr>
      <w:r w:rsidRPr="000E6A48">
        <w:rPr>
          <w:color w:val="000000"/>
          <w:sz w:val="28"/>
          <w:szCs w:val="28"/>
        </w:rPr>
        <w:t xml:space="preserve"> • Постановление Главного государственного санитарного врача РФ от 4 июля 2014 г. № 41 "Об утверждении СанПиН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детей". </w:t>
      </w:r>
    </w:p>
    <w:p w:rsidR="0070175F" w:rsidRPr="000E6A48" w:rsidRDefault="0070175F" w:rsidP="0070175F">
      <w:pPr>
        <w:ind w:firstLine="708"/>
        <w:jc w:val="both"/>
        <w:rPr>
          <w:sz w:val="28"/>
        </w:rPr>
      </w:pPr>
      <w:r w:rsidRPr="000E6A48">
        <w:rPr>
          <w:sz w:val="28"/>
        </w:rPr>
        <w:t xml:space="preserve">Рабочая программа по шахматам адресована для учащихся начального звена школы и составлена в соответствии с требованиями ФГОС начального общего образования. </w:t>
      </w:r>
    </w:p>
    <w:p w:rsidR="00C04A90" w:rsidRDefault="00C04A90"/>
    <w:p w:rsidR="005E5B6D" w:rsidRDefault="005E5B6D"/>
    <w:p w:rsidR="005E5B6D" w:rsidRDefault="005E5B6D" w:rsidP="005E5B6D">
      <w:pPr>
        <w:shd w:val="clear" w:color="auto" w:fill="FFFFFF"/>
        <w:spacing w:line="2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 №1. Комплекс основных характеристик программы</w:t>
      </w:r>
    </w:p>
    <w:p w:rsidR="005E5B6D" w:rsidRPr="000C0BC7" w:rsidRDefault="005E5B6D" w:rsidP="005E5B6D">
      <w:pPr>
        <w:numPr>
          <w:ilvl w:val="1"/>
          <w:numId w:val="1"/>
        </w:numPr>
        <w:shd w:val="clear" w:color="auto" w:fill="FFFFFF"/>
        <w:spacing w:line="2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43F9F">
        <w:rPr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5E5B6D" w:rsidRPr="0017500D" w:rsidRDefault="005E5B6D" w:rsidP="005E5B6D">
      <w:pPr>
        <w:pStyle w:val="a3"/>
        <w:ind w:firstLine="708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17500D">
        <w:rPr>
          <w:b/>
          <w:i/>
          <w:color w:val="000000"/>
          <w:sz w:val="28"/>
          <w:szCs w:val="28"/>
        </w:rPr>
        <w:t>Направленность (профиль) программы</w:t>
      </w:r>
    </w:p>
    <w:p w:rsidR="005E5B6D" w:rsidRPr="00442C74" w:rsidRDefault="005E5B6D" w:rsidP="005E5B6D">
      <w:pPr>
        <w:pStyle w:val="a3"/>
        <w:ind w:firstLine="708"/>
        <w:jc w:val="both"/>
        <w:rPr>
          <w:sz w:val="28"/>
          <w:szCs w:val="28"/>
        </w:rPr>
      </w:pPr>
      <w:r w:rsidRPr="00442C74">
        <w:rPr>
          <w:bCs/>
          <w:color w:val="000000"/>
          <w:sz w:val="28"/>
          <w:szCs w:val="28"/>
          <w:bdr w:val="none" w:sz="0" w:space="0" w:color="auto" w:frame="1"/>
        </w:rPr>
        <w:t>Дополнительная общеобразовател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ьная общеразвивающая программа </w:t>
      </w:r>
      <w:r w:rsidRPr="00442C74">
        <w:rPr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bCs/>
          <w:color w:val="000000"/>
          <w:sz w:val="28"/>
          <w:szCs w:val="28"/>
          <w:bdr w:val="none" w:sz="0" w:space="0" w:color="auto" w:frame="1"/>
        </w:rPr>
        <w:t>Шахматы</w:t>
      </w:r>
      <w:r w:rsidRPr="00442C74"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относится к дополнительным программам </w:t>
      </w:r>
      <w:r w:rsidR="00176825">
        <w:rPr>
          <w:bCs/>
          <w:color w:val="000000"/>
          <w:sz w:val="28"/>
          <w:szCs w:val="28"/>
          <w:bdr w:val="none" w:sz="0" w:space="0" w:color="auto" w:frame="1"/>
        </w:rPr>
        <w:t>интеллектуальной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42C74">
        <w:rPr>
          <w:bCs/>
          <w:color w:val="000000"/>
          <w:sz w:val="28"/>
          <w:szCs w:val="28"/>
          <w:bdr w:val="none" w:sz="0" w:space="0" w:color="auto" w:frame="1"/>
        </w:rPr>
        <w:t>направленности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E5B6D" w:rsidRDefault="005E5B6D" w:rsidP="005E5B6D">
      <w:pPr>
        <w:ind w:firstLine="708"/>
        <w:jc w:val="both"/>
        <w:rPr>
          <w:b/>
          <w:i/>
          <w:iCs/>
          <w:sz w:val="28"/>
          <w:szCs w:val="28"/>
        </w:rPr>
      </w:pPr>
      <w:r w:rsidRPr="0017500D">
        <w:rPr>
          <w:b/>
          <w:i/>
          <w:iCs/>
          <w:sz w:val="28"/>
          <w:szCs w:val="28"/>
        </w:rPr>
        <w:t>Актуальность программы</w:t>
      </w:r>
    </w:p>
    <w:p w:rsidR="002F5891" w:rsidRPr="00014E44" w:rsidRDefault="002F5891" w:rsidP="002F5891">
      <w:pPr>
        <w:ind w:firstLine="708"/>
        <w:jc w:val="both"/>
        <w:rPr>
          <w:color w:val="000000"/>
          <w:sz w:val="28"/>
        </w:rPr>
      </w:pPr>
      <w:r w:rsidRPr="00014E44">
        <w:rPr>
          <w:color w:val="000000"/>
          <w:sz w:val="28"/>
        </w:rPr>
        <w:t xml:space="preserve">Программа курса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</w:p>
    <w:p w:rsidR="002F5891" w:rsidRPr="00014E44" w:rsidRDefault="002F5891" w:rsidP="002F58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14E44">
        <w:rPr>
          <w:color w:val="000000"/>
          <w:sz w:val="28"/>
        </w:rPr>
        <w:t>        </w:t>
      </w:r>
      <w:r w:rsidRPr="00014E44">
        <w:rPr>
          <w:rStyle w:val="apple-converted-space"/>
          <w:color w:val="000000"/>
          <w:sz w:val="28"/>
        </w:rPr>
        <w:t> </w:t>
      </w:r>
      <w:r w:rsidRPr="00014E44">
        <w:rPr>
          <w:color w:val="000000"/>
          <w:sz w:val="28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5E5B6D" w:rsidRPr="0017500D" w:rsidRDefault="005E5B6D" w:rsidP="005E5B6D">
      <w:pPr>
        <w:ind w:firstLine="708"/>
        <w:jc w:val="both"/>
        <w:rPr>
          <w:b/>
          <w:i/>
          <w:iCs/>
          <w:sz w:val="28"/>
          <w:szCs w:val="28"/>
        </w:rPr>
      </w:pPr>
    </w:p>
    <w:p w:rsidR="005E5B6D" w:rsidRPr="0017500D" w:rsidRDefault="005E5B6D" w:rsidP="005E5B6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17500D">
        <w:rPr>
          <w:b/>
          <w:i/>
          <w:color w:val="000000"/>
          <w:sz w:val="28"/>
          <w:szCs w:val="28"/>
        </w:rPr>
        <w:t>тличительные особенности программы</w:t>
      </w:r>
    </w:p>
    <w:p w:rsidR="002F5891" w:rsidRPr="00014E44" w:rsidRDefault="002F5891" w:rsidP="002F58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014E44">
        <w:rPr>
          <w:color w:val="000000"/>
          <w:sz w:val="28"/>
        </w:rPr>
        <w:t>Шахматы по своей природе остаются, прежде всего, игрой. И ребенок, особенно в начале обуче</w:t>
      </w:r>
      <w:r w:rsidRPr="00014E44">
        <w:rPr>
          <w:color w:val="000000"/>
          <w:sz w:val="28"/>
        </w:rPr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спортив</w:t>
      </w:r>
      <w:r w:rsidRPr="00014E44">
        <w:rPr>
          <w:color w:val="000000"/>
          <w:sz w:val="28"/>
        </w:rPr>
        <w:softHyphen/>
        <w:t xml:space="preserve">ную направленность. Поэтому развитие личности ребенка происходит через шахматную игру в ее спортивной форме. </w:t>
      </w:r>
      <w:r w:rsidRPr="00014E44">
        <w:rPr>
          <w:color w:val="000000"/>
          <w:sz w:val="28"/>
        </w:rPr>
        <w:lastRenderedPageBreak/>
        <w:t>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014E44">
        <w:rPr>
          <w:color w:val="000000"/>
          <w:sz w:val="28"/>
        </w:rPr>
        <w:softHyphen/>
        <w:t>ния, смелость, расчет, умение быстро и правильно принимать решения в меняющей</w:t>
      </w:r>
      <w:r w:rsidRPr="00014E44">
        <w:rPr>
          <w:color w:val="000000"/>
          <w:sz w:val="28"/>
        </w:rPr>
        <w:softHyphen/>
        <w:t>ся обстановке и т.д.</w:t>
      </w:r>
      <w:r w:rsidRPr="00014E44">
        <w:rPr>
          <w:rStyle w:val="apple-converted-space"/>
          <w:color w:val="000000"/>
          <w:sz w:val="28"/>
        </w:rPr>
        <w:t> </w:t>
      </w:r>
      <w:r w:rsidRPr="00014E44">
        <w:rPr>
          <w:color w:val="000000"/>
          <w:sz w:val="28"/>
        </w:rPr>
        <w:t>  </w:t>
      </w:r>
    </w:p>
    <w:p w:rsidR="002F5891" w:rsidRPr="00014E44" w:rsidRDefault="002F5891" w:rsidP="002F58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014E44">
        <w:rPr>
          <w:rStyle w:val="apple-converted-space"/>
          <w:color w:val="000000"/>
          <w:sz w:val="28"/>
        </w:rPr>
        <w:t> </w:t>
      </w:r>
      <w:r w:rsidRPr="00014E44">
        <w:rPr>
          <w:color w:val="000000"/>
          <w:sz w:val="28"/>
        </w:rPr>
        <w:t>Шахматы, сочетающие в себе также элементы науки и искусст</w:t>
      </w:r>
      <w:r w:rsidRPr="00014E44">
        <w:rPr>
          <w:color w:val="000000"/>
          <w:sz w:val="28"/>
        </w:rPr>
        <w:softHyphen/>
        <w:t>ва, могут вырабатывать в учащихся эти черты более эффективно, чем другие виды спорта. Форми</w:t>
      </w:r>
      <w:r w:rsidRPr="00014E44">
        <w:rPr>
          <w:color w:val="000000"/>
          <w:sz w:val="28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5E5B6D" w:rsidRDefault="005E5B6D" w:rsidP="005E5B6D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</w:t>
      </w:r>
      <w:r w:rsidRPr="0017500D">
        <w:rPr>
          <w:b/>
          <w:i/>
          <w:color w:val="000000"/>
          <w:sz w:val="28"/>
          <w:szCs w:val="28"/>
        </w:rPr>
        <w:t>дресат программы</w:t>
      </w:r>
    </w:p>
    <w:p w:rsidR="005E5B6D" w:rsidRDefault="005E5B6D" w:rsidP="005E5B6D">
      <w:pPr>
        <w:pStyle w:val="a3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ab/>
      </w:r>
      <w:r w:rsidRPr="0017500D">
        <w:rPr>
          <w:color w:val="000000"/>
          <w:sz w:val="28"/>
          <w:szCs w:val="28"/>
        </w:rPr>
        <w:t>Возраст детей,</w:t>
      </w:r>
      <w:r>
        <w:rPr>
          <w:color w:val="000000"/>
          <w:sz w:val="28"/>
          <w:szCs w:val="28"/>
        </w:rPr>
        <w:t xml:space="preserve"> участвующих в реализации </w:t>
      </w:r>
      <w:r>
        <w:rPr>
          <w:bCs/>
          <w:color w:val="000000"/>
          <w:sz w:val="28"/>
          <w:szCs w:val="28"/>
          <w:bdr w:val="none" w:sz="0" w:space="0" w:color="auto" w:frame="1"/>
        </w:rPr>
        <w:t>дополнительной общеобразовательной общеразвивающей программы</w:t>
      </w:r>
      <w:r w:rsidR="0073339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5745F">
        <w:rPr>
          <w:bCs/>
          <w:color w:val="000000"/>
          <w:sz w:val="28"/>
          <w:szCs w:val="28"/>
          <w:bdr w:val="none" w:sz="0" w:space="0" w:color="auto" w:frame="1"/>
        </w:rPr>
        <w:t>физкультурно-спортивной</w:t>
      </w:r>
      <w:r w:rsidR="0017682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67130">
        <w:rPr>
          <w:bCs/>
          <w:color w:val="000000"/>
          <w:sz w:val="28"/>
          <w:szCs w:val="28"/>
          <w:bdr w:val="none" w:sz="0" w:space="0" w:color="auto" w:frame="1"/>
        </w:rPr>
        <w:t>направленности</w:t>
      </w:r>
      <w:r w:rsidR="00B5745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67130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733390">
        <w:rPr>
          <w:bCs/>
          <w:color w:val="000000"/>
          <w:sz w:val="28"/>
          <w:szCs w:val="28"/>
          <w:bdr w:val="none" w:sz="0" w:space="0" w:color="auto" w:frame="1"/>
        </w:rPr>
        <w:t>Шахматы</w:t>
      </w:r>
      <w:r w:rsidRPr="00567130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733390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B5745F">
        <w:rPr>
          <w:bCs/>
          <w:color w:val="000000"/>
          <w:sz w:val="28"/>
          <w:szCs w:val="28"/>
          <w:bdr w:val="none" w:sz="0" w:space="0" w:color="auto" w:frame="1"/>
        </w:rPr>
        <w:t>7-14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лет.</w:t>
      </w:r>
    </w:p>
    <w:p w:rsidR="005E5B6D" w:rsidRDefault="005E5B6D" w:rsidP="005E5B6D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651C28">
        <w:rPr>
          <w:b/>
          <w:i/>
          <w:color w:val="000000"/>
          <w:sz w:val="28"/>
          <w:szCs w:val="28"/>
        </w:rPr>
        <w:t>бъем и срок освоения программы</w:t>
      </w:r>
    </w:p>
    <w:p w:rsidR="005E5B6D" w:rsidRDefault="005E5B6D" w:rsidP="005E5B6D">
      <w:pPr>
        <w:pStyle w:val="a3"/>
        <w:ind w:firstLine="708"/>
        <w:jc w:val="both"/>
        <w:rPr>
          <w:b/>
          <w:i/>
          <w:color w:val="000000"/>
          <w:sz w:val="28"/>
          <w:szCs w:val="28"/>
        </w:rPr>
      </w:pPr>
      <w:r w:rsidRPr="00651C28">
        <w:rPr>
          <w:bCs/>
          <w:color w:val="000000"/>
          <w:sz w:val="28"/>
          <w:szCs w:val="28"/>
        </w:rPr>
        <w:t>Сроки реализации</w:t>
      </w:r>
      <w:r w:rsidR="0017682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дополнительной общеобразовательной общеразвивающей программы</w:t>
      </w:r>
      <w:r w:rsidR="0073339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67130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2E6F8F">
        <w:rPr>
          <w:bCs/>
          <w:color w:val="000000"/>
          <w:sz w:val="28"/>
          <w:szCs w:val="28"/>
          <w:bdr w:val="none" w:sz="0" w:space="0" w:color="auto" w:frame="1"/>
        </w:rPr>
        <w:t>Шахматы</w:t>
      </w:r>
      <w:r w:rsidRPr="00567130"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-  1</w:t>
      </w:r>
      <w:r w:rsidR="00176825">
        <w:rPr>
          <w:bCs/>
          <w:color w:val="000000"/>
          <w:sz w:val="28"/>
          <w:szCs w:val="28"/>
          <w:bdr w:val="none" w:sz="0" w:space="0" w:color="auto" w:frame="1"/>
        </w:rPr>
        <w:t>8 дней</w:t>
      </w:r>
      <w:r w:rsidRPr="00242973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</w:rPr>
        <w:t>О</w:t>
      </w:r>
      <w:r w:rsidRPr="00242973">
        <w:rPr>
          <w:color w:val="000000"/>
          <w:sz w:val="28"/>
          <w:szCs w:val="28"/>
        </w:rPr>
        <w:t>бщее количество учебных часов, запланированных на весь период обучения и необходимых для освоения программы</w:t>
      </w:r>
      <w:r>
        <w:rPr>
          <w:color w:val="000000"/>
          <w:sz w:val="28"/>
          <w:szCs w:val="28"/>
        </w:rPr>
        <w:t xml:space="preserve"> – </w:t>
      </w:r>
      <w:r w:rsidR="00176825">
        <w:rPr>
          <w:color w:val="000000"/>
          <w:sz w:val="28"/>
          <w:szCs w:val="28"/>
        </w:rPr>
        <w:t>18 часов</w:t>
      </w:r>
      <w:r>
        <w:rPr>
          <w:color w:val="000000"/>
          <w:sz w:val="28"/>
          <w:szCs w:val="28"/>
        </w:rPr>
        <w:t>.</w:t>
      </w:r>
    </w:p>
    <w:p w:rsidR="005E5B6D" w:rsidRDefault="005E5B6D" w:rsidP="005E5B6D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</w:t>
      </w:r>
      <w:r w:rsidRPr="006A2E0A">
        <w:rPr>
          <w:b/>
          <w:i/>
          <w:color w:val="000000"/>
          <w:sz w:val="28"/>
          <w:szCs w:val="28"/>
        </w:rPr>
        <w:t>ормы обучения</w:t>
      </w:r>
    </w:p>
    <w:p w:rsidR="005E5B6D" w:rsidRDefault="005E5B6D" w:rsidP="005E5B6D">
      <w:pPr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Форма обучения при реализации дополнительной общеобразовательной общеразвивающей программы</w:t>
      </w:r>
      <w:r w:rsidR="002E6F8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67130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2E6F8F">
        <w:rPr>
          <w:bCs/>
          <w:color w:val="000000"/>
          <w:sz w:val="28"/>
          <w:szCs w:val="28"/>
          <w:bdr w:val="none" w:sz="0" w:space="0" w:color="auto" w:frame="1"/>
        </w:rPr>
        <w:t>Шахматы</w:t>
      </w:r>
      <w:r w:rsidRPr="00567130"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-  очная.</w:t>
      </w:r>
    </w:p>
    <w:p w:rsidR="005E5B6D" w:rsidRPr="006A2E0A" w:rsidRDefault="005E5B6D" w:rsidP="005E5B6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6A2E0A">
        <w:rPr>
          <w:b/>
          <w:i/>
          <w:color w:val="000000"/>
          <w:sz w:val="28"/>
          <w:szCs w:val="28"/>
        </w:rPr>
        <w:t>собенности организации образовательного процесса</w:t>
      </w:r>
    </w:p>
    <w:p w:rsidR="005E5B6D" w:rsidRDefault="005E5B6D" w:rsidP="005E5B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реализуется в </w:t>
      </w:r>
      <w:r w:rsidRPr="006A2E0A">
        <w:rPr>
          <w:color w:val="000000"/>
          <w:sz w:val="28"/>
          <w:szCs w:val="28"/>
        </w:rPr>
        <w:t>объединениях по ин</w:t>
      </w:r>
      <w:r>
        <w:rPr>
          <w:color w:val="000000"/>
          <w:sz w:val="28"/>
          <w:szCs w:val="28"/>
        </w:rPr>
        <w:t>тересам, сформированных в группу</w:t>
      </w:r>
      <w:r w:rsidRPr="006A2E0A">
        <w:rPr>
          <w:color w:val="000000"/>
          <w:sz w:val="28"/>
          <w:szCs w:val="28"/>
        </w:rPr>
        <w:t xml:space="preserve"> учащихся разных возрастных категорий (р</w:t>
      </w:r>
      <w:r>
        <w:rPr>
          <w:color w:val="000000"/>
          <w:sz w:val="28"/>
          <w:szCs w:val="28"/>
        </w:rPr>
        <w:t>азновозрастная группа), являющую</w:t>
      </w:r>
      <w:r w:rsidRPr="006A2E0A">
        <w:rPr>
          <w:color w:val="000000"/>
          <w:sz w:val="28"/>
          <w:szCs w:val="28"/>
        </w:rPr>
        <w:t>ся основным составом объединения (</w:t>
      </w:r>
      <w:r>
        <w:rPr>
          <w:color w:val="000000"/>
          <w:sz w:val="28"/>
          <w:szCs w:val="28"/>
        </w:rPr>
        <w:t xml:space="preserve">кружка); состав группы </w:t>
      </w:r>
      <w:r w:rsidRPr="006A2E0A">
        <w:rPr>
          <w:color w:val="000000"/>
          <w:sz w:val="28"/>
          <w:szCs w:val="28"/>
        </w:rPr>
        <w:t>постоянный</w:t>
      </w:r>
      <w:r>
        <w:rPr>
          <w:color w:val="000000"/>
          <w:sz w:val="28"/>
          <w:szCs w:val="28"/>
        </w:rPr>
        <w:t>.</w:t>
      </w:r>
    </w:p>
    <w:p w:rsidR="005E5B6D" w:rsidRPr="00242973" w:rsidRDefault="005E5B6D" w:rsidP="005E5B6D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</w:t>
      </w:r>
      <w:r w:rsidRPr="00242973">
        <w:rPr>
          <w:b/>
          <w:i/>
          <w:color w:val="000000"/>
          <w:sz w:val="28"/>
          <w:szCs w:val="28"/>
        </w:rPr>
        <w:t>ежим занятий, периодичность и продолжительность занятий</w:t>
      </w:r>
    </w:p>
    <w:p w:rsidR="005E5B6D" w:rsidRDefault="005E5B6D" w:rsidP="005E5B6D">
      <w:pPr>
        <w:pStyle w:val="a3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Занят</w:t>
      </w:r>
      <w:r w:rsidR="00035164">
        <w:rPr>
          <w:bCs/>
          <w:color w:val="000000"/>
          <w:sz w:val="28"/>
          <w:szCs w:val="28"/>
          <w:bdr w:val="none" w:sz="0" w:space="0" w:color="auto" w:frame="1"/>
        </w:rPr>
        <w:t>ия проводятся один раз в день.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B6D" w:rsidRPr="00E07C55" w:rsidTr="00A3340D">
        <w:tc>
          <w:tcPr>
            <w:tcW w:w="3190" w:type="dxa"/>
          </w:tcPr>
          <w:p w:rsidR="005E5B6D" w:rsidRPr="00E07C55" w:rsidRDefault="005E5B6D" w:rsidP="00A3340D">
            <w:pPr>
              <w:pStyle w:val="a3"/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7C5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Продолжительность занятия</w:t>
            </w:r>
          </w:p>
        </w:tc>
        <w:tc>
          <w:tcPr>
            <w:tcW w:w="3190" w:type="dxa"/>
          </w:tcPr>
          <w:p w:rsidR="005E5B6D" w:rsidRPr="00E07C55" w:rsidRDefault="005E5B6D" w:rsidP="00A3340D">
            <w:pPr>
              <w:pStyle w:val="a3"/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7C5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Периодичность занятий в неделю</w:t>
            </w:r>
          </w:p>
        </w:tc>
        <w:tc>
          <w:tcPr>
            <w:tcW w:w="3191" w:type="dxa"/>
          </w:tcPr>
          <w:p w:rsidR="005E5B6D" w:rsidRPr="00E07C55" w:rsidRDefault="005E5B6D" w:rsidP="00CA48D9">
            <w:pPr>
              <w:pStyle w:val="a3"/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7C5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Количество занятий </w:t>
            </w:r>
            <w:r w:rsidR="00CA48D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 смену</w:t>
            </w:r>
          </w:p>
        </w:tc>
      </w:tr>
      <w:tr w:rsidR="005E5B6D" w:rsidRPr="00E07C55" w:rsidTr="00A3340D">
        <w:tc>
          <w:tcPr>
            <w:tcW w:w="3190" w:type="dxa"/>
          </w:tcPr>
          <w:p w:rsidR="005E5B6D" w:rsidRPr="00E07C55" w:rsidRDefault="00CA48D9" w:rsidP="00A3340D">
            <w:pPr>
              <w:pStyle w:val="a3"/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45</w:t>
            </w:r>
            <w:r w:rsidR="005E5B6D" w:rsidRPr="00E07C5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минут</w:t>
            </w:r>
          </w:p>
        </w:tc>
        <w:tc>
          <w:tcPr>
            <w:tcW w:w="3190" w:type="dxa"/>
          </w:tcPr>
          <w:p w:rsidR="005E5B6D" w:rsidRPr="00E07C55" w:rsidRDefault="00CA48D9" w:rsidP="00A3340D">
            <w:pPr>
              <w:pStyle w:val="a3"/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5E5B6D" w:rsidRPr="00E07C5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раз</w:t>
            </w:r>
          </w:p>
        </w:tc>
        <w:tc>
          <w:tcPr>
            <w:tcW w:w="3191" w:type="dxa"/>
          </w:tcPr>
          <w:p w:rsidR="005E5B6D" w:rsidRPr="00E07C55" w:rsidRDefault="00CA48D9" w:rsidP="00A3340D">
            <w:pPr>
              <w:pStyle w:val="a3"/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</w:p>
        </w:tc>
      </w:tr>
    </w:tbl>
    <w:p w:rsidR="005E5B6D" w:rsidRDefault="005E5B6D"/>
    <w:p w:rsidR="00D058A7" w:rsidRDefault="00D058A7"/>
    <w:p w:rsidR="00D058A7" w:rsidRDefault="00D058A7" w:rsidP="00D058A7">
      <w:pPr>
        <w:numPr>
          <w:ilvl w:val="1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программы</w:t>
      </w:r>
    </w:p>
    <w:p w:rsidR="00D058A7" w:rsidRPr="009C75B7" w:rsidRDefault="00D058A7" w:rsidP="00D058A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</w:p>
    <w:p w:rsidR="00D058A7" w:rsidRPr="00014E44" w:rsidRDefault="00D058A7" w:rsidP="00D058A7">
      <w:pPr>
        <w:spacing w:after="223"/>
        <w:ind w:firstLine="708"/>
        <w:jc w:val="both"/>
        <w:rPr>
          <w:sz w:val="32"/>
          <w:szCs w:val="28"/>
        </w:rPr>
      </w:pPr>
      <w:r w:rsidRPr="00014E44">
        <w:rPr>
          <w:sz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D058A7" w:rsidRPr="009C75B7" w:rsidRDefault="00D058A7" w:rsidP="00D058A7">
      <w:pPr>
        <w:jc w:val="center"/>
        <w:rPr>
          <w:sz w:val="28"/>
          <w:szCs w:val="28"/>
        </w:rPr>
      </w:pPr>
      <w:r w:rsidRPr="009C75B7">
        <w:rPr>
          <w:b/>
          <w:bCs/>
          <w:sz w:val="28"/>
          <w:szCs w:val="28"/>
        </w:rPr>
        <w:t>Задачи программы</w:t>
      </w:r>
      <w:r>
        <w:rPr>
          <w:b/>
          <w:bCs/>
          <w:sz w:val="28"/>
          <w:szCs w:val="28"/>
        </w:rPr>
        <w:t>:</w:t>
      </w:r>
    </w:p>
    <w:p w:rsidR="007752A8" w:rsidRPr="00014E44" w:rsidRDefault="007752A8" w:rsidP="007752A8">
      <w:pPr>
        <w:rPr>
          <w:sz w:val="28"/>
        </w:rPr>
      </w:pPr>
      <w:r w:rsidRPr="00014E44">
        <w:rPr>
          <w:sz w:val="28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752A8" w:rsidRPr="00014E44" w:rsidRDefault="007752A8" w:rsidP="007752A8">
      <w:pPr>
        <w:rPr>
          <w:sz w:val="28"/>
        </w:rPr>
      </w:pPr>
      <w:r w:rsidRPr="00014E44">
        <w:rPr>
          <w:sz w:val="28"/>
        </w:rPr>
        <w:lastRenderedPageBreak/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7752A8" w:rsidRPr="00014E44" w:rsidRDefault="007752A8" w:rsidP="007752A8">
      <w:pPr>
        <w:rPr>
          <w:sz w:val="28"/>
        </w:rPr>
      </w:pPr>
      <w:r w:rsidRPr="00014E44">
        <w:rPr>
          <w:sz w:val="28"/>
        </w:rPr>
        <w:t>– выполнение простейших элементарных шахматных комбинаций;</w:t>
      </w:r>
    </w:p>
    <w:p w:rsidR="007752A8" w:rsidRPr="00014E44" w:rsidRDefault="007752A8" w:rsidP="007752A8">
      <w:pPr>
        <w:shd w:val="clear" w:color="auto" w:fill="FFFFFF"/>
        <w:jc w:val="both"/>
        <w:rPr>
          <w:sz w:val="28"/>
        </w:rPr>
      </w:pPr>
      <w:r w:rsidRPr="00014E44">
        <w:rPr>
          <w:sz w:val="28"/>
        </w:rPr>
        <w:t>-развитие восприятия, внимания, воображения, памяти, мышления, начальных форм</w:t>
      </w:r>
      <w:r w:rsidR="005C452E">
        <w:rPr>
          <w:sz w:val="28"/>
        </w:rPr>
        <w:t xml:space="preserve"> волевого управления поведением;</w:t>
      </w:r>
    </w:p>
    <w:p w:rsidR="005C452E" w:rsidRDefault="005C452E" w:rsidP="005C452E">
      <w:pPr>
        <w:rPr>
          <w:sz w:val="28"/>
          <w:szCs w:val="28"/>
        </w:rPr>
      </w:pPr>
      <w:r w:rsidRPr="00014E44">
        <w:rPr>
          <w:sz w:val="28"/>
          <w:szCs w:val="28"/>
        </w:rPr>
        <w:t>– формирование чувства гордости за свою Родину, формирование ценностей многонац</w:t>
      </w:r>
      <w:r>
        <w:rPr>
          <w:sz w:val="28"/>
          <w:szCs w:val="28"/>
        </w:rPr>
        <w:t>ионального российского общества.</w:t>
      </w:r>
    </w:p>
    <w:p w:rsidR="007752A8" w:rsidRDefault="007752A8" w:rsidP="007752A8">
      <w:pPr>
        <w:shd w:val="clear" w:color="auto" w:fill="FFFFFF"/>
        <w:jc w:val="both"/>
        <w:rPr>
          <w:sz w:val="28"/>
          <w:szCs w:val="28"/>
        </w:rPr>
      </w:pPr>
    </w:p>
    <w:p w:rsidR="007752A8" w:rsidRPr="007752A8" w:rsidRDefault="00D058A7" w:rsidP="007752A8">
      <w:pPr>
        <w:numPr>
          <w:ilvl w:val="1"/>
          <w:numId w:val="1"/>
        </w:numPr>
        <w:spacing w:after="223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7752A8" w:rsidRDefault="007752A8" w:rsidP="00BB14D6">
      <w:pPr>
        <w:pStyle w:val="1"/>
        <w:jc w:val="center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E907BC">
        <w:rPr>
          <w:sz w:val="28"/>
          <w:u w:val="none"/>
        </w:rPr>
        <w:t>Учебн</w:t>
      </w:r>
      <w:r>
        <w:rPr>
          <w:sz w:val="28"/>
          <w:u w:val="none"/>
        </w:rPr>
        <w:t xml:space="preserve">ый </w:t>
      </w:r>
      <w:r w:rsidRPr="00E907BC">
        <w:rPr>
          <w:sz w:val="28"/>
          <w:u w:val="none"/>
        </w:rPr>
        <w:t>план</w:t>
      </w:r>
      <w:r>
        <w:rPr>
          <w:sz w:val="28"/>
          <w:u w:val="none"/>
        </w:rPr>
        <w:t xml:space="preserve"> реализации </w:t>
      </w:r>
      <w:r w:rsidRPr="005C4CAB">
        <w:rPr>
          <w:bCs w:val="0"/>
          <w:color w:val="000000"/>
          <w:sz w:val="28"/>
          <w:szCs w:val="28"/>
          <w:u w:val="none"/>
          <w:bdr w:val="none" w:sz="0" w:space="0" w:color="auto" w:frame="1"/>
        </w:rPr>
        <w:t>дополнительной общеобразовате</w:t>
      </w:r>
      <w:r>
        <w:rPr>
          <w:bCs w:val="0"/>
          <w:color w:val="000000"/>
          <w:sz w:val="28"/>
          <w:szCs w:val="28"/>
          <w:u w:val="none"/>
          <w:bdr w:val="none" w:sz="0" w:space="0" w:color="auto" w:frame="1"/>
        </w:rPr>
        <w:t>льной общеразвивающей программы</w:t>
      </w:r>
      <w:r w:rsidR="00BB14D6">
        <w:rPr>
          <w:bCs w:val="0"/>
          <w:color w:val="000000"/>
          <w:sz w:val="28"/>
          <w:szCs w:val="28"/>
          <w:u w:val="none"/>
          <w:bdr w:val="none" w:sz="0" w:space="0" w:color="auto" w:frame="1"/>
        </w:rPr>
        <w:t xml:space="preserve"> интеллектуальной</w:t>
      </w:r>
      <w:r w:rsidRPr="005C4CAB">
        <w:rPr>
          <w:bCs w:val="0"/>
          <w:color w:val="000000"/>
          <w:sz w:val="28"/>
          <w:szCs w:val="28"/>
          <w:u w:val="none"/>
          <w:bdr w:val="none" w:sz="0" w:space="0" w:color="auto" w:frame="1"/>
        </w:rPr>
        <w:t xml:space="preserve"> направленности «</w:t>
      </w:r>
      <w:r>
        <w:rPr>
          <w:bCs w:val="0"/>
          <w:color w:val="000000"/>
          <w:sz w:val="28"/>
          <w:szCs w:val="28"/>
          <w:u w:val="none"/>
          <w:bdr w:val="none" w:sz="0" w:space="0" w:color="auto" w:frame="1"/>
        </w:rPr>
        <w:t>Шахматы</w:t>
      </w:r>
      <w:r w:rsidRPr="005C4CAB">
        <w:rPr>
          <w:bCs w:val="0"/>
          <w:color w:val="000000"/>
          <w:sz w:val="28"/>
          <w:szCs w:val="28"/>
          <w:u w:val="none"/>
          <w:bdr w:val="none" w:sz="0" w:space="0" w:color="auto" w:frame="1"/>
        </w:rPr>
        <w:t>»</w:t>
      </w:r>
      <w:r>
        <w:rPr>
          <w:bCs w:val="0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="00BB14D6">
        <w:rPr>
          <w:bCs w:val="0"/>
          <w:color w:val="000000"/>
          <w:sz w:val="28"/>
          <w:szCs w:val="28"/>
          <w:u w:val="none"/>
          <w:bdr w:val="none" w:sz="0" w:space="0" w:color="auto" w:frame="1"/>
        </w:rPr>
        <w:t>МБОУ СОШ с.п. «П. Молодежный» лето 202</w:t>
      </w:r>
      <w:r w:rsidR="00BA0406">
        <w:rPr>
          <w:bCs w:val="0"/>
          <w:color w:val="000000"/>
          <w:sz w:val="28"/>
          <w:szCs w:val="28"/>
          <w:u w:val="none"/>
          <w:bdr w:val="none" w:sz="0" w:space="0" w:color="auto" w:frame="1"/>
        </w:rPr>
        <w:t>4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118"/>
        <w:gridCol w:w="1194"/>
        <w:gridCol w:w="1278"/>
        <w:gridCol w:w="1424"/>
        <w:gridCol w:w="2709"/>
      </w:tblGrid>
      <w:tr w:rsidR="007752A8" w:rsidRPr="00F80BF6" w:rsidTr="00A3340D">
        <w:trPr>
          <w:trHeight w:val="540"/>
        </w:trPr>
        <w:tc>
          <w:tcPr>
            <w:tcW w:w="862" w:type="dxa"/>
            <w:vMerge w:val="restart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№п/п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896" w:type="dxa"/>
            <w:gridSpan w:val="3"/>
            <w:shd w:val="clear" w:color="auto" w:fill="auto"/>
          </w:tcPr>
          <w:p w:rsidR="007752A8" w:rsidRPr="00F80BF6" w:rsidRDefault="007752A8" w:rsidP="00A3340D">
            <w:pPr>
              <w:jc w:val="center"/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Формы аттестации/контроля</w:t>
            </w:r>
          </w:p>
        </w:tc>
      </w:tr>
      <w:tr w:rsidR="007752A8" w:rsidRPr="00F80BF6" w:rsidTr="00A3340D">
        <w:trPr>
          <w:trHeight w:val="436"/>
        </w:trPr>
        <w:tc>
          <w:tcPr>
            <w:tcW w:w="862" w:type="dxa"/>
            <w:vMerge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Теория</w:t>
            </w:r>
          </w:p>
        </w:tc>
        <w:tc>
          <w:tcPr>
            <w:tcW w:w="1424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Практика</w:t>
            </w:r>
          </w:p>
        </w:tc>
        <w:tc>
          <w:tcPr>
            <w:tcW w:w="2709" w:type="dxa"/>
            <w:vMerge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</w:tr>
      <w:tr w:rsidR="007752A8" w:rsidRPr="00F80BF6" w:rsidTr="00A3340D">
        <w:trPr>
          <w:trHeight w:val="653"/>
        </w:trPr>
        <w:tc>
          <w:tcPr>
            <w:tcW w:w="862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7752A8" w:rsidRPr="00F80BF6" w:rsidRDefault="007752A8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1194" w:type="dxa"/>
            <w:shd w:val="clear" w:color="auto" w:fill="auto"/>
          </w:tcPr>
          <w:p w:rsidR="007752A8" w:rsidRPr="00F80BF6" w:rsidRDefault="00176825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7752A8" w:rsidRPr="00F80BF6" w:rsidRDefault="007752A8" w:rsidP="00A3340D">
            <w:pPr>
              <w:shd w:val="clear" w:color="auto" w:fill="FFFFFF"/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</w:tr>
      <w:tr w:rsidR="007752A8" w:rsidRPr="00F80BF6" w:rsidTr="00A3340D">
        <w:trPr>
          <w:trHeight w:val="1034"/>
        </w:trPr>
        <w:tc>
          <w:tcPr>
            <w:tcW w:w="862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7752A8" w:rsidRPr="00F80BF6" w:rsidRDefault="007752A8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Шахматные фигуры</w:t>
            </w:r>
          </w:p>
        </w:tc>
        <w:tc>
          <w:tcPr>
            <w:tcW w:w="1194" w:type="dxa"/>
            <w:shd w:val="clear" w:color="auto" w:fill="auto"/>
          </w:tcPr>
          <w:p w:rsidR="007752A8" w:rsidRPr="00F80BF6" w:rsidRDefault="007752A8" w:rsidP="00A3340D">
            <w:pPr>
              <w:shd w:val="clear" w:color="auto" w:fill="FFFFFF"/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752A8" w:rsidRPr="00F80BF6" w:rsidRDefault="007752A8" w:rsidP="00A3340D">
            <w:pPr>
              <w:shd w:val="clear" w:color="auto" w:fill="FFFFFF"/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</w:tr>
      <w:tr w:rsidR="007752A8" w:rsidRPr="00F80BF6" w:rsidTr="00A3340D">
        <w:trPr>
          <w:trHeight w:val="741"/>
        </w:trPr>
        <w:tc>
          <w:tcPr>
            <w:tcW w:w="862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shd w:val="clear" w:color="auto" w:fill="auto"/>
          </w:tcPr>
          <w:p w:rsidR="007752A8" w:rsidRPr="00F80BF6" w:rsidRDefault="007752A8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расстановка фигур</w:t>
            </w:r>
          </w:p>
        </w:tc>
        <w:tc>
          <w:tcPr>
            <w:tcW w:w="1194" w:type="dxa"/>
            <w:shd w:val="clear" w:color="auto" w:fill="auto"/>
          </w:tcPr>
          <w:p w:rsidR="007752A8" w:rsidRPr="00F80BF6" w:rsidRDefault="00176825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752A8" w:rsidRPr="00F80BF6" w:rsidRDefault="007752A8" w:rsidP="00A3340D">
            <w:pPr>
              <w:shd w:val="clear" w:color="auto" w:fill="FFFFFF"/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7752A8" w:rsidRPr="00F80BF6" w:rsidRDefault="00176825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</w:tr>
      <w:tr w:rsidR="007752A8" w:rsidRPr="00F80BF6" w:rsidTr="00A3340D">
        <w:trPr>
          <w:trHeight w:val="411"/>
        </w:trPr>
        <w:tc>
          <w:tcPr>
            <w:tcW w:w="862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7752A8" w:rsidRPr="00F80BF6" w:rsidRDefault="007752A8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 и взятия фигур</w:t>
            </w:r>
          </w:p>
        </w:tc>
        <w:tc>
          <w:tcPr>
            <w:tcW w:w="1194" w:type="dxa"/>
            <w:shd w:val="clear" w:color="auto" w:fill="auto"/>
          </w:tcPr>
          <w:p w:rsidR="007752A8" w:rsidRPr="00F80BF6" w:rsidRDefault="00176825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7752A8" w:rsidRPr="00F80BF6" w:rsidRDefault="00176825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7752A8" w:rsidRPr="00F80BF6" w:rsidRDefault="00176825" w:rsidP="00A334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9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</w:tr>
      <w:tr w:rsidR="007752A8" w:rsidRPr="00F80BF6" w:rsidTr="00A3340D">
        <w:trPr>
          <w:trHeight w:val="1000"/>
        </w:trPr>
        <w:tc>
          <w:tcPr>
            <w:tcW w:w="862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>5</w:t>
            </w:r>
          </w:p>
        </w:tc>
        <w:tc>
          <w:tcPr>
            <w:tcW w:w="2118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шахматной партии</w:t>
            </w:r>
          </w:p>
        </w:tc>
        <w:tc>
          <w:tcPr>
            <w:tcW w:w="1194" w:type="dxa"/>
            <w:shd w:val="clear" w:color="auto" w:fill="auto"/>
          </w:tcPr>
          <w:p w:rsidR="007752A8" w:rsidRPr="00F80BF6" w:rsidRDefault="00176825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7752A8" w:rsidRPr="00F80BF6" w:rsidRDefault="00176825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7752A8" w:rsidRPr="00F80BF6" w:rsidRDefault="00176825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9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</w:tr>
      <w:tr w:rsidR="007752A8" w:rsidRPr="00F80BF6" w:rsidTr="00A3340D">
        <w:trPr>
          <w:trHeight w:val="689"/>
        </w:trPr>
        <w:tc>
          <w:tcPr>
            <w:tcW w:w="862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8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1194" w:type="dxa"/>
            <w:shd w:val="clear" w:color="auto" w:fill="auto"/>
          </w:tcPr>
          <w:p w:rsidR="007752A8" w:rsidRPr="00F80BF6" w:rsidRDefault="00176825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7752A8" w:rsidRPr="00F80BF6" w:rsidRDefault="00176825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7752A8" w:rsidRPr="00F80BF6" w:rsidRDefault="00176825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9" w:type="dxa"/>
            <w:shd w:val="clear" w:color="auto" w:fill="auto"/>
          </w:tcPr>
          <w:p w:rsidR="007752A8" w:rsidRPr="00F80BF6" w:rsidRDefault="0012767A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</w:p>
        </w:tc>
      </w:tr>
      <w:tr w:rsidR="007752A8" w:rsidRPr="00F80BF6" w:rsidTr="00A3340D">
        <w:trPr>
          <w:trHeight w:val="415"/>
        </w:trPr>
        <w:tc>
          <w:tcPr>
            <w:tcW w:w="862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  <w:r w:rsidRPr="00F80BF6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194" w:type="dxa"/>
            <w:shd w:val="clear" w:color="auto" w:fill="auto"/>
          </w:tcPr>
          <w:p w:rsidR="007752A8" w:rsidRPr="00F80BF6" w:rsidRDefault="00176825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p w:rsidR="007752A8" w:rsidRPr="00F80BF6" w:rsidRDefault="00176825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7752A8" w:rsidRPr="00F80BF6" w:rsidRDefault="00176825" w:rsidP="00A3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9" w:type="dxa"/>
            <w:shd w:val="clear" w:color="auto" w:fill="auto"/>
          </w:tcPr>
          <w:p w:rsidR="007752A8" w:rsidRPr="00F80BF6" w:rsidRDefault="007752A8" w:rsidP="00A3340D">
            <w:pPr>
              <w:rPr>
                <w:sz w:val="28"/>
                <w:szCs w:val="28"/>
              </w:rPr>
            </w:pPr>
          </w:p>
        </w:tc>
      </w:tr>
    </w:tbl>
    <w:p w:rsidR="007752A8" w:rsidRPr="007752A8" w:rsidRDefault="007752A8" w:rsidP="007752A8">
      <w:pPr>
        <w:spacing w:after="223" w:line="276" w:lineRule="auto"/>
        <w:ind w:left="720"/>
        <w:jc w:val="center"/>
        <w:rPr>
          <w:b/>
          <w:bCs/>
          <w:color w:val="000000"/>
          <w:sz w:val="28"/>
          <w:szCs w:val="28"/>
        </w:rPr>
      </w:pPr>
    </w:p>
    <w:p w:rsidR="00E122B7" w:rsidRDefault="00E122B7" w:rsidP="00E122B7">
      <w:pPr>
        <w:spacing w:after="223"/>
        <w:ind w:firstLine="708"/>
        <w:jc w:val="center"/>
        <w:rPr>
          <w:b/>
          <w:color w:val="000000"/>
          <w:sz w:val="28"/>
          <w:szCs w:val="28"/>
        </w:rPr>
      </w:pPr>
      <w:r w:rsidRPr="002A739F">
        <w:rPr>
          <w:b/>
          <w:color w:val="000000"/>
          <w:sz w:val="28"/>
          <w:szCs w:val="28"/>
        </w:rPr>
        <w:t>Содержание учебного плана</w:t>
      </w:r>
    </w:p>
    <w:p w:rsidR="00E122B7" w:rsidRPr="0024425F" w:rsidRDefault="00E122B7" w:rsidP="00E12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 Шахматная доска</w:t>
      </w:r>
    </w:p>
    <w:p w:rsidR="00014E44" w:rsidRDefault="00E122B7" w:rsidP="00E122B7">
      <w:pPr>
        <w:jc w:val="both"/>
        <w:rPr>
          <w:sz w:val="28"/>
          <w:szCs w:val="28"/>
        </w:rPr>
      </w:pPr>
      <w:r w:rsidRPr="00014E44">
        <w:rPr>
          <w:b/>
          <w:sz w:val="28"/>
          <w:szCs w:val="28"/>
        </w:rPr>
        <w:t>Теория:</w:t>
      </w:r>
    </w:p>
    <w:p w:rsidR="00E122B7" w:rsidRPr="00014E44" w:rsidRDefault="00E122B7" w:rsidP="00E122B7">
      <w:pPr>
        <w:jc w:val="both"/>
        <w:rPr>
          <w:sz w:val="28"/>
          <w:szCs w:val="28"/>
        </w:rPr>
      </w:pPr>
      <w:r w:rsidRPr="00014E44">
        <w:rPr>
          <w:sz w:val="28"/>
          <w:szCs w:val="28"/>
        </w:rPr>
        <w:t>Цели и задачи кружка, правила поведения на занятиях кружка «Шахматы». Шахматная доска, белые и черные поля, горизонталь, вертикаль, диагональ, центр.</w:t>
      </w:r>
    </w:p>
    <w:p w:rsidR="00E122B7" w:rsidRPr="00014E44" w:rsidRDefault="00E122B7" w:rsidP="00E122B7">
      <w:pPr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>Дидактические игры и задания</w:t>
      </w:r>
      <w:r w:rsidR="00014E44">
        <w:rPr>
          <w:b/>
          <w:sz w:val="28"/>
          <w:szCs w:val="28"/>
        </w:rPr>
        <w:t>:</w:t>
      </w:r>
    </w:p>
    <w:p w:rsidR="00E122B7" w:rsidRPr="00014E44" w:rsidRDefault="00E122B7" w:rsidP="00E122B7">
      <w:pPr>
        <w:jc w:val="both"/>
        <w:rPr>
          <w:sz w:val="28"/>
          <w:szCs w:val="28"/>
        </w:rPr>
      </w:pPr>
      <w:r w:rsidRPr="00014E44">
        <w:rPr>
          <w:sz w:val="28"/>
          <w:szCs w:val="28"/>
        </w:rPr>
        <w:lastRenderedPageBreak/>
        <w:t xml:space="preserve"> 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E122B7" w:rsidRPr="00014E44" w:rsidRDefault="00E122B7" w:rsidP="00E122B7">
      <w:pPr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 "Вертикаль". То же самое, но заполняется одна из вертикальных линий шахматной доски.</w:t>
      </w:r>
    </w:p>
    <w:p w:rsidR="00E122B7" w:rsidRPr="00014E44" w:rsidRDefault="00E122B7" w:rsidP="00E122B7">
      <w:pPr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 "Диагональ". То же самое, но заполняется одна из диагоналей шахматной доски.</w:t>
      </w:r>
    </w:p>
    <w:p w:rsidR="00E122B7" w:rsidRPr="0024425F" w:rsidRDefault="00E122B7" w:rsidP="00E122B7">
      <w:pPr>
        <w:shd w:val="clear" w:color="auto" w:fill="FFFFFF"/>
        <w:jc w:val="both"/>
        <w:rPr>
          <w:sz w:val="28"/>
          <w:szCs w:val="28"/>
        </w:rPr>
      </w:pPr>
    </w:p>
    <w:p w:rsidR="00E122B7" w:rsidRDefault="00E122B7" w:rsidP="00E122B7">
      <w:pPr>
        <w:rPr>
          <w:b/>
          <w:bCs/>
          <w:sz w:val="28"/>
          <w:szCs w:val="28"/>
        </w:rPr>
      </w:pPr>
      <w:r w:rsidRPr="004E254D">
        <w:rPr>
          <w:b/>
          <w:bCs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Шахматные фигуры</w:t>
      </w:r>
    </w:p>
    <w:p w:rsidR="00014E44" w:rsidRDefault="00E122B7" w:rsidP="00E122B7">
      <w:pPr>
        <w:jc w:val="both"/>
        <w:rPr>
          <w:b/>
          <w:sz w:val="32"/>
          <w:szCs w:val="28"/>
        </w:rPr>
      </w:pPr>
      <w:r w:rsidRPr="00014E44">
        <w:rPr>
          <w:b/>
          <w:sz w:val="32"/>
          <w:szCs w:val="28"/>
        </w:rPr>
        <w:t>Теория:</w:t>
      </w:r>
    </w:p>
    <w:p w:rsidR="00E122B7" w:rsidRPr="00014E44" w:rsidRDefault="00E122B7" w:rsidP="00E122B7">
      <w:pPr>
        <w:jc w:val="both"/>
        <w:rPr>
          <w:sz w:val="28"/>
        </w:rPr>
      </w:pPr>
      <w:r w:rsidRPr="00014E44">
        <w:rPr>
          <w:sz w:val="28"/>
        </w:rPr>
        <w:t>Белые, черные, ладья, слон, ферзь, конь, пешка, король.</w:t>
      </w:r>
    </w:p>
    <w:p w:rsidR="00E122B7" w:rsidRPr="00014E44" w:rsidRDefault="00E122B7" w:rsidP="00E122B7">
      <w:pPr>
        <w:jc w:val="both"/>
        <w:rPr>
          <w:b/>
          <w:sz w:val="28"/>
        </w:rPr>
      </w:pPr>
      <w:r w:rsidRPr="00014E44">
        <w:rPr>
          <w:b/>
          <w:sz w:val="28"/>
        </w:rPr>
        <w:t>Дидактические игры и задания</w:t>
      </w:r>
      <w:r w:rsidR="00014E44">
        <w:rPr>
          <w:b/>
          <w:sz w:val="28"/>
        </w:rPr>
        <w:t>:</w:t>
      </w:r>
    </w:p>
    <w:p w:rsidR="00E122B7" w:rsidRPr="00014E44" w:rsidRDefault="00E122B7" w:rsidP="00E122B7">
      <w:pPr>
        <w:jc w:val="both"/>
        <w:rPr>
          <w:sz w:val="28"/>
        </w:rPr>
      </w:pPr>
      <w:r w:rsidRPr="00014E44">
        <w:rPr>
          <w:sz w:val="28"/>
        </w:rPr>
        <w:t xml:space="preserve"> 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E122B7" w:rsidRPr="00014E44" w:rsidRDefault="00E122B7" w:rsidP="00E122B7">
      <w:pPr>
        <w:jc w:val="both"/>
        <w:rPr>
          <w:sz w:val="28"/>
        </w:rPr>
      </w:pPr>
      <w:r w:rsidRPr="00014E44">
        <w:rPr>
          <w:sz w:val="28"/>
        </w:rPr>
        <w:t xml:space="preserve"> "Угадайка". Педагог словесно описывает одну из шахматных фигур, дети должны догадаться, что это за фигура.</w:t>
      </w:r>
    </w:p>
    <w:p w:rsidR="00E122B7" w:rsidRPr="00014E44" w:rsidRDefault="00E122B7" w:rsidP="00E122B7">
      <w:pPr>
        <w:jc w:val="both"/>
        <w:rPr>
          <w:sz w:val="28"/>
        </w:rPr>
      </w:pPr>
      <w:r w:rsidRPr="00014E44">
        <w:rPr>
          <w:sz w:val="28"/>
        </w:rPr>
        <w:t xml:space="preserve"> 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E122B7" w:rsidRDefault="00E122B7" w:rsidP="00E122B7">
      <w:pPr>
        <w:shd w:val="clear" w:color="auto" w:fill="FFFFFF"/>
        <w:jc w:val="both"/>
        <w:rPr>
          <w:sz w:val="28"/>
          <w:szCs w:val="28"/>
        </w:rPr>
      </w:pPr>
    </w:p>
    <w:p w:rsidR="00E122B7" w:rsidRDefault="00E122B7" w:rsidP="00E122B7">
      <w:pPr>
        <w:shd w:val="clear" w:color="auto" w:fill="FFFFFF"/>
        <w:rPr>
          <w:b/>
          <w:sz w:val="28"/>
          <w:szCs w:val="28"/>
        </w:rPr>
      </w:pPr>
      <w:r w:rsidRPr="004E254D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>Начальная расстановка фигур</w:t>
      </w:r>
    </w:p>
    <w:p w:rsidR="00014E44" w:rsidRDefault="00E122B7" w:rsidP="00E122B7">
      <w:pPr>
        <w:jc w:val="both"/>
        <w:rPr>
          <w:sz w:val="28"/>
          <w:szCs w:val="28"/>
        </w:rPr>
      </w:pPr>
      <w:r w:rsidRPr="00014E44">
        <w:rPr>
          <w:b/>
          <w:sz w:val="28"/>
          <w:szCs w:val="28"/>
        </w:rPr>
        <w:t>Теория:</w:t>
      </w:r>
    </w:p>
    <w:p w:rsidR="00E122B7" w:rsidRPr="00014E44" w:rsidRDefault="00E122B7" w:rsidP="00E122B7">
      <w:pPr>
        <w:jc w:val="both"/>
        <w:rPr>
          <w:sz w:val="28"/>
          <w:szCs w:val="28"/>
        </w:rPr>
      </w:pPr>
      <w:r w:rsidRPr="00014E44">
        <w:rPr>
          <w:sz w:val="28"/>
          <w:szCs w:val="28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E122B7" w:rsidRPr="00014E44" w:rsidRDefault="00E122B7" w:rsidP="00E122B7">
      <w:pPr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>Дидактические игры и задания</w:t>
      </w:r>
      <w:r w:rsidR="00014E44">
        <w:rPr>
          <w:b/>
          <w:sz w:val="28"/>
          <w:szCs w:val="28"/>
        </w:rPr>
        <w:t>:</w:t>
      </w:r>
    </w:p>
    <w:p w:rsidR="00E122B7" w:rsidRPr="00014E44" w:rsidRDefault="00E122B7" w:rsidP="00E122B7">
      <w:pPr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 "Мешочек". Ученики по одной вынимают из мешочка шахматные фигуры и постепенно расставляют начальную позицию.</w:t>
      </w:r>
    </w:p>
    <w:p w:rsidR="00E122B7" w:rsidRPr="00014E44" w:rsidRDefault="00E122B7" w:rsidP="00E122B7">
      <w:pPr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 "Да и нет". Педагог берет две шахматные фигурки и спрашивает детей, стоят ли эти фигуры рядом в начальном положении.</w:t>
      </w:r>
    </w:p>
    <w:p w:rsidR="00E122B7" w:rsidRPr="00014E44" w:rsidRDefault="00E122B7" w:rsidP="00E122B7">
      <w:pPr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 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E122B7" w:rsidRPr="00E122B7" w:rsidRDefault="00E122B7" w:rsidP="00E122B7">
      <w:pPr>
        <w:jc w:val="both"/>
      </w:pPr>
    </w:p>
    <w:p w:rsidR="00E122B7" w:rsidRDefault="00E122B7" w:rsidP="00E122B7">
      <w:pPr>
        <w:shd w:val="clear" w:color="auto" w:fill="FFFFFF"/>
        <w:rPr>
          <w:b/>
          <w:sz w:val="28"/>
          <w:szCs w:val="28"/>
        </w:rPr>
      </w:pPr>
      <w:r w:rsidRPr="004E254D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Ходы и взятия фигур</w:t>
      </w:r>
    </w:p>
    <w:p w:rsidR="00A35521" w:rsidRDefault="00E122B7" w:rsidP="00E122B7">
      <w:pPr>
        <w:jc w:val="both"/>
        <w:rPr>
          <w:sz w:val="28"/>
          <w:szCs w:val="28"/>
        </w:rPr>
      </w:pPr>
      <w:r w:rsidRPr="00A35521">
        <w:rPr>
          <w:b/>
          <w:sz w:val="28"/>
          <w:szCs w:val="28"/>
        </w:rPr>
        <w:t>Теория: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>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E122B7" w:rsidRPr="00A35521" w:rsidRDefault="00E122B7" w:rsidP="00E122B7">
      <w:pPr>
        <w:jc w:val="both"/>
        <w:rPr>
          <w:b/>
          <w:sz w:val="28"/>
          <w:szCs w:val="28"/>
        </w:rPr>
      </w:pPr>
      <w:r w:rsidRPr="00A35521">
        <w:rPr>
          <w:b/>
          <w:sz w:val="28"/>
          <w:szCs w:val="28"/>
        </w:rPr>
        <w:t>Дидактические игры и задания</w:t>
      </w:r>
      <w:r w:rsidR="00A35521" w:rsidRPr="00A35521">
        <w:rPr>
          <w:b/>
          <w:sz w:val="28"/>
          <w:szCs w:val="28"/>
        </w:rPr>
        <w:t>: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lastRenderedPageBreak/>
        <w:t xml:space="preserve"> 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"Кратчайший путь". За минимальное число ходов белая фигура должна достичь определенной клетки шахматной доски.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"Защита контрольного поля". Эта игра подобна предыдущей, но при точной игре обеих сторон не имеет победителя.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"Атака неприятельской фигуры". Белая фигура должна за один ход напасть на черную фигуру, но так, чтобы не оказаться под боем.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"Двойной удар". Белой фигурой надо напасть одновременно на две черные фигуры.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"Взятие". Из нескольких возможных взятий надо выбрать лучшее – побить незащищенную фигуру.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"Защита". Здесь нужно одной белой фигурой защитить другую, стоящую под боем.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"Выиграй фигуру". Белые должны сделать такой ход, чтобы при любом ответе черных они проиграли одну из своих фигур.</w:t>
      </w:r>
    </w:p>
    <w:p w:rsidR="00E122B7" w:rsidRDefault="00E122B7" w:rsidP="00E122B7">
      <w:pPr>
        <w:jc w:val="both"/>
      </w:pPr>
    </w:p>
    <w:p w:rsidR="00E122B7" w:rsidRPr="004E254D" w:rsidRDefault="00E122B7" w:rsidP="00E122B7">
      <w:pPr>
        <w:shd w:val="clear" w:color="auto" w:fill="FFFFFF"/>
        <w:rPr>
          <w:b/>
          <w:sz w:val="28"/>
          <w:szCs w:val="28"/>
        </w:rPr>
      </w:pPr>
      <w:r w:rsidRPr="004E254D">
        <w:rPr>
          <w:b/>
          <w:bCs/>
          <w:sz w:val="28"/>
          <w:szCs w:val="28"/>
        </w:rPr>
        <w:t xml:space="preserve">Раздел 5. </w:t>
      </w:r>
      <w:r>
        <w:rPr>
          <w:b/>
          <w:bCs/>
          <w:sz w:val="28"/>
          <w:szCs w:val="28"/>
        </w:rPr>
        <w:t>Цель шахматной партии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b/>
          <w:sz w:val="28"/>
          <w:szCs w:val="28"/>
        </w:rPr>
        <w:t>Теория:</w:t>
      </w:r>
      <w:r w:rsidRPr="00A35521">
        <w:rPr>
          <w:sz w:val="28"/>
          <w:szCs w:val="28"/>
        </w:rPr>
        <w:t xml:space="preserve"> Шах, мат, пат, ничья, мат в один ход, длинная и короткая рокировка и ее правила.</w:t>
      </w:r>
    </w:p>
    <w:p w:rsidR="00E122B7" w:rsidRPr="00A35521" w:rsidRDefault="00E122B7" w:rsidP="00E122B7">
      <w:pPr>
        <w:jc w:val="both"/>
        <w:rPr>
          <w:b/>
          <w:sz w:val="28"/>
          <w:szCs w:val="28"/>
        </w:rPr>
      </w:pPr>
      <w:r w:rsidRPr="00A35521">
        <w:rPr>
          <w:b/>
          <w:sz w:val="28"/>
          <w:szCs w:val="28"/>
        </w:rPr>
        <w:t>Дидактические игры и задания</w:t>
      </w:r>
      <w:r w:rsidR="00A35521">
        <w:rPr>
          <w:b/>
          <w:sz w:val="28"/>
          <w:szCs w:val="28"/>
        </w:rPr>
        <w:t>: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"Шах или не шах". Приводится ряд положений, в которых ученики должны определить: стоит ли король под шахом или нет.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"Дай шах". Требуется объявить шах неприятельскому королю.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"Пять шахов". Каждой из пяти белых фигур нужно объявить шах черному королю.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"Защита от шаха". Белый король должен защититься от шаха.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"Мат или не мат". Приводится ряд положений, в которых ученики должны определить: дан ли мат черному королю.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"Первый шах". Игра проводится всеми фигурами из начального положения. Выигрывает тот, кто объявит первый шах.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"Рокировка". Ученики должны определить, можно ли рокировать в тех или иных случаях.</w:t>
      </w:r>
    </w:p>
    <w:p w:rsidR="00E122B7" w:rsidRDefault="00E122B7" w:rsidP="00E122B7">
      <w:pPr>
        <w:jc w:val="both"/>
      </w:pPr>
    </w:p>
    <w:p w:rsidR="00E122B7" w:rsidRDefault="00E122B7" w:rsidP="00E122B7">
      <w:pPr>
        <w:shd w:val="clear" w:color="auto" w:fill="FFFFFF"/>
        <w:rPr>
          <w:b/>
        </w:rPr>
      </w:pPr>
      <w:r>
        <w:rPr>
          <w:b/>
          <w:bCs/>
          <w:sz w:val="28"/>
          <w:szCs w:val="28"/>
        </w:rPr>
        <w:lastRenderedPageBreak/>
        <w:t>Раздел 6</w:t>
      </w:r>
      <w:r w:rsidRPr="004E254D">
        <w:rPr>
          <w:b/>
          <w:bCs/>
          <w:sz w:val="28"/>
          <w:szCs w:val="28"/>
        </w:rPr>
        <w:t xml:space="preserve">. </w:t>
      </w:r>
      <w:r w:rsidRPr="00482F95">
        <w:rPr>
          <w:b/>
          <w:sz w:val="28"/>
        </w:rPr>
        <w:t>Игра всеми фигурами из начального положения</w:t>
      </w:r>
    </w:p>
    <w:p w:rsidR="00A35521" w:rsidRDefault="00E122B7" w:rsidP="00A35521">
      <w:pPr>
        <w:jc w:val="both"/>
        <w:rPr>
          <w:sz w:val="28"/>
          <w:szCs w:val="28"/>
        </w:rPr>
      </w:pPr>
      <w:r w:rsidRPr="00A35521">
        <w:rPr>
          <w:b/>
          <w:sz w:val="28"/>
          <w:szCs w:val="28"/>
        </w:rPr>
        <w:t>Теория:</w:t>
      </w:r>
    </w:p>
    <w:p w:rsidR="00E122B7" w:rsidRPr="00A35521" w:rsidRDefault="00E122B7" w:rsidP="00A35521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>Самые общие представления о том, как начинать шахматную партию.</w:t>
      </w:r>
    </w:p>
    <w:p w:rsidR="00E122B7" w:rsidRPr="00A35521" w:rsidRDefault="00E122B7" w:rsidP="00E122B7">
      <w:pPr>
        <w:jc w:val="both"/>
        <w:rPr>
          <w:b/>
          <w:sz w:val="28"/>
          <w:szCs w:val="28"/>
        </w:rPr>
      </w:pPr>
      <w:r w:rsidRPr="00A35521">
        <w:rPr>
          <w:b/>
          <w:sz w:val="28"/>
          <w:szCs w:val="28"/>
        </w:rPr>
        <w:t>Дидактические игры и задания</w:t>
      </w:r>
      <w:r w:rsidR="00A35521">
        <w:rPr>
          <w:b/>
          <w:sz w:val="28"/>
          <w:szCs w:val="28"/>
        </w:rPr>
        <w:t>: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 xml:space="preserve"> 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>«Игра на уничтожение» - важнейшая игра курса. У ребёнка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фигур. Выигрывает тот, кто побьёт все фигуры противника.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>«Один в поле воин». Белая фигура должна побить чёрные фигуры, расположенные на шахматной доске, уничтожая каждым ходом по фигуре</w:t>
      </w:r>
    </w:p>
    <w:p w:rsidR="00E122B7" w:rsidRPr="00A35521" w:rsidRDefault="00E122B7" w:rsidP="00E122B7">
      <w:pPr>
        <w:jc w:val="both"/>
        <w:rPr>
          <w:sz w:val="28"/>
          <w:szCs w:val="28"/>
        </w:rPr>
      </w:pPr>
      <w:r w:rsidRPr="00A35521">
        <w:rPr>
          <w:sz w:val="28"/>
          <w:szCs w:val="28"/>
        </w:rPr>
        <w:t>«Лабиринт» Белая фигура должна достичь определенной клетки шахматной доски, не становясь на заминированные» поля и не перепрыгивая их.</w:t>
      </w:r>
    </w:p>
    <w:p w:rsidR="00E122B7" w:rsidRPr="004E254D" w:rsidRDefault="00E122B7" w:rsidP="00E122B7">
      <w:pPr>
        <w:shd w:val="clear" w:color="auto" w:fill="FFFFFF"/>
        <w:rPr>
          <w:b/>
          <w:sz w:val="28"/>
          <w:szCs w:val="28"/>
        </w:rPr>
      </w:pPr>
    </w:p>
    <w:p w:rsidR="00E122B7" w:rsidRDefault="00E122B7" w:rsidP="00E122B7">
      <w:pPr>
        <w:jc w:val="both"/>
      </w:pPr>
    </w:p>
    <w:p w:rsidR="00E122B7" w:rsidRPr="00D50547" w:rsidRDefault="00E122B7" w:rsidP="00E122B7">
      <w:pPr>
        <w:pStyle w:val="a5"/>
        <w:ind w:left="1134"/>
        <w:jc w:val="center"/>
        <w:rPr>
          <w:b/>
          <w:i/>
          <w:sz w:val="28"/>
          <w:szCs w:val="28"/>
        </w:rPr>
      </w:pPr>
      <w:r w:rsidRPr="00D50547">
        <w:rPr>
          <w:b/>
          <w:i/>
          <w:sz w:val="28"/>
          <w:szCs w:val="28"/>
        </w:rPr>
        <w:t>Работа с родителями.</w:t>
      </w:r>
    </w:p>
    <w:p w:rsidR="00E122B7" w:rsidRDefault="00DF6DE2" w:rsidP="00DF6DE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22B7">
        <w:rPr>
          <w:sz w:val="28"/>
          <w:szCs w:val="28"/>
        </w:rPr>
        <w:t>егулярное индивидуальное консул</w:t>
      </w:r>
      <w:r>
        <w:rPr>
          <w:sz w:val="28"/>
          <w:szCs w:val="28"/>
        </w:rPr>
        <w:t>ьтирование родителей обучающихся, посещающих шахматный кружок.</w:t>
      </w:r>
    </w:p>
    <w:p w:rsidR="007E64F1" w:rsidRDefault="007E64F1" w:rsidP="00DF6DE2">
      <w:pPr>
        <w:pStyle w:val="a5"/>
        <w:ind w:left="0" w:firstLine="708"/>
        <w:jc w:val="both"/>
        <w:rPr>
          <w:sz w:val="28"/>
          <w:szCs w:val="28"/>
        </w:rPr>
      </w:pPr>
    </w:p>
    <w:p w:rsidR="007E64F1" w:rsidRPr="007E64F1" w:rsidRDefault="007E64F1" w:rsidP="007E64F1">
      <w:pPr>
        <w:pStyle w:val="a5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D058A7" w:rsidRDefault="00D058A7"/>
    <w:tbl>
      <w:tblPr>
        <w:tblStyle w:val="a6"/>
        <w:tblW w:w="9663" w:type="dxa"/>
        <w:tblLayout w:type="fixed"/>
        <w:tblLook w:val="04A0" w:firstRow="1" w:lastRow="0" w:firstColumn="1" w:lastColumn="0" w:noHBand="0" w:noVBand="1"/>
      </w:tblPr>
      <w:tblGrid>
        <w:gridCol w:w="594"/>
        <w:gridCol w:w="1244"/>
        <w:gridCol w:w="2864"/>
        <w:gridCol w:w="4961"/>
      </w:tblGrid>
      <w:tr w:rsidR="00DF6DE2" w:rsidRPr="0013364E" w:rsidTr="00DF6DE2">
        <w:tc>
          <w:tcPr>
            <w:tcW w:w="594" w:type="dxa"/>
          </w:tcPr>
          <w:p w:rsidR="00DF6DE2" w:rsidRPr="0013364E" w:rsidRDefault="00DF6DE2" w:rsidP="00A3340D">
            <w:r w:rsidRPr="0013364E">
              <w:t>№ п\п</w:t>
            </w:r>
          </w:p>
        </w:tc>
        <w:tc>
          <w:tcPr>
            <w:tcW w:w="1244" w:type="dxa"/>
          </w:tcPr>
          <w:p w:rsidR="00DF6DE2" w:rsidRPr="0013364E" w:rsidRDefault="00DF6DE2" w:rsidP="00A3340D">
            <w:r w:rsidRPr="0013364E">
              <w:t xml:space="preserve">Дата </w:t>
            </w:r>
          </w:p>
        </w:tc>
        <w:tc>
          <w:tcPr>
            <w:tcW w:w="2864" w:type="dxa"/>
          </w:tcPr>
          <w:p w:rsidR="00DF6DE2" w:rsidRPr="0013364E" w:rsidRDefault="00DF6DE2" w:rsidP="00A3340D">
            <w:r w:rsidRPr="0013364E">
              <w:t xml:space="preserve">Тема </w:t>
            </w:r>
          </w:p>
        </w:tc>
        <w:tc>
          <w:tcPr>
            <w:tcW w:w="4961" w:type="dxa"/>
          </w:tcPr>
          <w:p w:rsidR="00DF6DE2" w:rsidRPr="0013364E" w:rsidRDefault="00DF6DE2" w:rsidP="00A3340D">
            <w:r w:rsidRPr="0013364E">
              <w:t>Характеристика учебной деятельности учащихся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>
            <w:r w:rsidRPr="0013364E">
              <w:t>1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Шахматная доска</w:t>
            </w:r>
          </w:p>
        </w:tc>
        <w:tc>
          <w:tcPr>
            <w:tcW w:w="4961" w:type="dxa"/>
          </w:tcPr>
          <w:p w:rsidR="00DF6DE2" w:rsidRPr="0013364E" w:rsidRDefault="00DF6DE2" w:rsidP="00A3340D">
            <w:r w:rsidRPr="0013364E">
              <w:t xml:space="preserve">Чтение дидактической сказки "Удивительные приключения шахматной доски". Знакомство с шахматной доской, шахматными терминами: белое и черное поле, горизонталь, вертикаль, диагональ. Соблюдение основных правил личной гигиены. 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2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>
              <w:t>Знакомство с шахматны</w:t>
            </w:r>
            <w:r w:rsidRPr="0013364E">
              <w:t>ми фигурами</w:t>
            </w:r>
          </w:p>
        </w:tc>
        <w:tc>
          <w:tcPr>
            <w:tcW w:w="4961" w:type="dxa"/>
          </w:tcPr>
          <w:p w:rsidR="00DF6DE2" w:rsidRPr="0013364E" w:rsidRDefault="00DF6DE2" w:rsidP="00A3340D">
            <w:r w:rsidRPr="0013364E">
              <w:t xml:space="preserve">Познакомиться с названиями шахматных фигур: ладья, слон, ферзь, конь, пешка, король. Научиться различать и называть шахматные фигуры. 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3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Начальная расстановка фигур</w:t>
            </w:r>
          </w:p>
        </w:tc>
        <w:tc>
          <w:tcPr>
            <w:tcW w:w="4961" w:type="dxa"/>
          </w:tcPr>
          <w:p w:rsidR="00DF6DE2" w:rsidRPr="0013364E" w:rsidRDefault="00DF6DE2" w:rsidP="00A3340D">
            <w:r w:rsidRPr="0013364E">
              <w:t>Познакомиться с понятием: начальное положение, научиться правильно расставлять фигуры перед игрой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4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Знакомство с шахматной фигурой. Ладья</w:t>
            </w:r>
          </w:p>
        </w:tc>
        <w:tc>
          <w:tcPr>
            <w:tcW w:w="4961" w:type="dxa"/>
            <w:tcBorders>
              <w:bottom w:val="nil"/>
            </w:tcBorders>
          </w:tcPr>
          <w:p w:rsidR="00DF6DE2" w:rsidRPr="0013364E" w:rsidRDefault="00DF6DE2" w:rsidP="00A3340D">
            <w:r>
              <w:t xml:space="preserve">Познакомиться </w:t>
            </w:r>
            <w:r w:rsidRPr="0013364E">
              <w:t xml:space="preserve">с понятиями: ход, взятие, стоять под боем. 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Ладья в игре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Научиться играть фигурой в отдельности и в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5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Знакомство с шахматной фигурой. Слон.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 xml:space="preserve">совокупности с другими фигурами без нарушения правил шахматного кодекса.  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Слон в игре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Соблюдать основные правила личной гигиены.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Ладья против слона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Уважать мнение и решение других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6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Знакомство с шахматной фигурой. Ферзь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 xml:space="preserve">Делать выводы, выяснять закономерности Анализировать ситуацию и принимать правильное 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Ферзь в игре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решение.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Ферзь против ладьи и слона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Наблюдать за передвижением фигур на доске, сравнивают силу фигур и их позицию.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7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Знакомство с шахматной фигурой. Конь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Уметь организовать комфортные отношения с партнерами по игре.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Конь в игре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Работать в парах.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Конь против ферзя, ладьи, слона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DF6DE2" w:rsidRPr="0013364E" w:rsidRDefault="00DF6DE2" w:rsidP="00A3340D"/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8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Знакомство с пешкой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DF6DE2" w:rsidRPr="0013364E" w:rsidRDefault="00DF6DE2" w:rsidP="00A3340D"/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Пешка в игре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/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Пешка против ферзя, ладьи, слона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/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9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Знакомство с шахматной фигурой. Король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/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Король против других фигур</w:t>
            </w:r>
          </w:p>
        </w:tc>
        <w:tc>
          <w:tcPr>
            <w:tcW w:w="4961" w:type="dxa"/>
            <w:tcBorders>
              <w:top w:val="nil"/>
              <w:bottom w:val="single" w:sz="4" w:space="0" w:color="000000" w:themeColor="text1"/>
            </w:tcBorders>
          </w:tcPr>
          <w:p w:rsidR="00DF6DE2" w:rsidRPr="0013364E" w:rsidRDefault="00DF6DE2" w:rsidP="00A3340D"/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10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 xml:space="preserve">Шах </w:t>
            </w:r>
          </w:p>
        </w:tc>
        <w:tc>
          <w:tcPr>
            <w:tcW w:w="4961" w:type="dxa"/>
            <w:tcBorders>
              <w:bottom w:val="nil"/>
            </w:tcBorders>
          </w:tcPr>
          <w:p w:rsidR="00DF6DE2" w:rsidRPr="0013364E" w:rsidRDefault="00DF6DE2" w:rsidP="00A3340D">
            <w:r w:rsidRPr="0013364E">
              <w:t>Познакомиться с понятиями: длинная и короткая  рокировка, шах, мат, пат, ничья.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11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 xml:space="preserve">Шах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Научиться рокировать.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12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Мат. Цель шахматной партии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Научиться объявлять шах.</w:t>
            </w:r>
          </w:p>
          <w:p w:rsidR="00DF6DE2" w:rsidRPr="0013364E" w:rsidRDefault="00DF6DE2" w:rsidP="00A3340D">
            <w:r w:rsidRPr="0013364E">
              <w:t>Научиться ставить мат.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13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 xml:space="preserve">Мат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 xml:space="preserve">Уметь организовать комфортные отношения с 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14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>
              <w:t xml:space="preserve">Ставим </w:t>
            </w:r>
            <w:r w:rsidRPr="0013364E">
              <w:t>мат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партнерами по игре.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>
              <w:t xml:space="preserve">Ставим </w:t>
            </w:r>
            <w:r w:rsidRPr="0013364E">
              <w:t>мат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Анализировать положение фигур на шахматной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15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Ничья, пат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доске.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Рокировка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Оценивать правильность ходов.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16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 xml:space="preserve">Рокировка </w:t>
            </w:r>
          </w:p>
        </w:tc>
        <w:tc>
          <w:tcPr>
            <w:tcW w:w="4961" w:type="dxa"/>
            <w:tcBorders>
              <w:top w:val="nil"/>
              <w:bottom w:val="single" w:sz="4" w:space="0" w:color="000000" w:themeColor="text1"/>
            </w:tcBorders>
          </w:tcPr>
          <w:p w:rsidR="00DF6DE2" w:rsidRPr="0013364E" w:rsidRDefault="00DF6DE2" w:rsidP="00A3340D"/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17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Шахматная партия</w:t>
            </w:r>
          </w:p>
        </w:tc>
        <w:tc>
          <w:tcPr>
            <w:tcW w:w="4961" w:type="dxa"/>
            <w:tcBorders>
              <w:bottom w:val="nil"/>
            </w:tcBorders>
          </w:tcPr>
          <w:p w:rsidR="00DF6DE2" w:rsidRPr="0013364E" w:rsidRDefault="00DF6DE2" w:rsidP="00A3340D">
            <w:r w:rsidRPr="0013364E">
              <w:t>Познакомиться с элементарными шахматными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Шахматная партия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задачами.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3642BF" w:rsidP="00A3340D">
            <w:r>
              <w:t>18</w:t>
            </w:r>
          </w:p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>
            <w:r w:rsidRPr="0013364E">
              <w:t>Повторение программного материала. Игра всеми фигурами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F6DE2" w:rsidRPr="0013364E" w:rsidRDefault="00DF6DE2" w:rsidP="00A3340D">
            <w:r w:rsidRPr="0013364E">
              <w:t>Оценивать свои достижения и достижения других учащихся.</w:t>
            </w:r>
          </w:p>
          <w:p w:rsidR="00DF6DE2" w:rsidRPr="0013364E" w:rsidRDefault="00DF6DE2" w:rsidP="00A3340D">
            <w:r w:rsidRPr="0013364E">
              <w:t>Играть всеми фигурами из начального положения.</w:t>
            </w:r>
          </w:p>
        </w:tc>
      </w:tr>
      <w:tr w:rsidR="00DF6DE2" w:rsidRPr="0013364E" w:rsidTr="00DF6DE2">
        <w:tc>
          <w:tcPr>
            <w:tcW w:w="594" w:type="dxa"/>
          </w:tcPr>
          <w:p w:rsidR="00DF6DE2" w:rsidRPr="0013364E" w:rsidRDefault="00DF6DE2" w:rsidP="00A3340D"/>
        </w:tc>
        <w:tc>
          <w:tcPr>
            <w:tcW w:w="1244" w:type="dxa"/>
          </w:tcPr>
          <w:p w:rsidR="00DF6DE2" w:rsidRPr="0013364E" w:rsidRDefault="00DF6DE2" w:rsidP="00A3340D"/>
        </w:tc>
        <w:tc>
          <w:tcPr>
            <w:tcW w:w="2864" w:type="dxa"/>
          </w:tcPr>
          <w:p w:rsidR="00DF6DE2" w:rsidRPr="0013364E" w:rsidRDefault="00DF6DE2" w:rsidP="00A3340D"/>
        </w:tc>
        <w:tc>
          <w:tcPr>
            <w:tcW w:w="4961" w:type="dxa"/>
            <w:tcBorders>
              <w:top w:val="nil"/>
            </w:tcBorders>
          </w:tcPr>
          <w:p w:rsidR="00DF6DE2" w:rsidRPr="0013364E" w:rsidRDefault="00DF6DE2" w:rsidP="00A3340D">
            <w:r w:rsidRPr="0013364E">
              <w:t>Организовывать комфортные отношения с партнерами по игре.</w:t>
            </w:r>
          </w:p>
        </w:tc>
      </w:tr>
    </w:tbl>
    <w:p w:rsidR="00DF6DE2" w:rsidRDefault="00DF6DE2"/>
    <w:p w:rsidR="007E64F1" w:rsidRDefault="007E64F1"/>
    <w:p w:rsidR="00B12EFF" w:rsidRDefault="007E64F1" w:rsidP="00482F95">
      <w:pPr>
        <w:numPr>
          <w:ilvl w:val="1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  <w:r w:rsidR="00482F95">
        <w:rPr>
          <w:b/>
          <w:bCs/>
          <w:sz w:val="28"/>
          <w:szCs w:val="28"/>
        </w:rPr>
        <w:t>.</w:t>
      </w:r>
    </w:p>
    <w:p w:rsidR="00482F95" w:rsidRPr="00482F95" w:rsidRDefault="00482F95" w:rsidP="00482F95">
      <w:pPr>
        <w:shd w:val="clear" w:color="auto" w:fill="FFFFFF"/>
        <w:ind w:left="720"/>
        <w:rPr>
          <w:b/>
          <w:bCs/>
          <w:sz w:val="28"/>
          <w:szCs w:val="28"/>
        </w:rPr>
      </w:pPr>
    </w:p>
    <w:p w:rsidR="00B12EFF" w:rsidRPr="00482F95" w:rsidRDefault="00B12EFF" w:rsidP="00B12EFF">
      <w:pPr>
        <w:ind w:firstLine="708"/>
        <w:jc w:val="both"/>
        <w:rPr>
          <w:b/>
          <w:sz w:val="28"/>
        </w:rPr>
      </w:pPr>
      <w:r w:rsidRPr="00482F95">
        <w:rPr>
          <w:b/>
          <w:sz w:val="28"/>
        </w:rPr>
        <w:t xml:space="preserve">К концу </w:t>
      </w:r>
      <w:r w:rsidR="00A3340D">
        <w:rPr>
          <w:b/>
          <w:sz w:val="28"/>
        </w:rPr>
        <w:t>смены</w:t>
      </w:r>
      <w:r w:rsidRPr="00482F95">
        <w:rPr>
          <w:b/>
          <w:sz w:val="28"/>
        </w:rPr>
        <w:t xml:space="preserve"> дети должны знать: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 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-  названия шахматных фигур: ладья, слон, ферзь, конь, пешка, король; 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 - правила хода и взятия каждой фигуры.</w:t>
      </w:r>
    </w:p>
    <w:p w:rsidR="00B12EFF" w:rsidRPr="00482F95" w:rsidRDefault="00B12EFF" w:rsidP="00B12EFF">
      <w:pPr>
        <w:jc w:val="both"/>
        <w:rPr>
          <w:sz w:val="28"/>
        </w:rPr>
      </w:pPr>
    </w:p>
    <w:p w:rsidR="00B12EFF" w:rsidRPr="00482F95" w:rsidRDefault="00B12EFF" w:rsidP="00B12EFF">
      <w:pPr>
        <w:ind w:firstLine="708"/>
        <w:jc w:val="both"/>
        <w:rPr>
          <w:b/>
          <w:sz w:val="28"/>
        </w:rPr>
      </w:pPr>
      <w:r w:rsidRPr="00482F95">
        <w:rPr>
          <w:b/>
          <w:sz w:val="28"/>
        </w:rPr>
        <w:t xml:space="preserve">К концу </w:t>
      </w:r>
      <w:r w:rsidR="00A3340D">
        <w:rPr>
          <w:b/>
          <w:sz w:val="28"/>
        </w:rPr>
        <w:t>смены</w:t>
      </w:r>
      <w:r w:rsidRPr="00482F95">
        <w:rPr>
          <w:b/>
          <w:sz w:val="28"/>
        </w:rPr>
        <w:t xml:space="preserve"> дети должны уметь: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 - ориентироваться на шахматной доске;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lastRenderedPageBreak/>
        <w:t xml:space="preserve"> - играть каждой фигурой в отдельности и в совокупности с другими фигурами без нарушений правил шахматного кодекса;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>-  правильно помещать шахматную доску между партнерами;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 - правильно расставлять фигуры перед игрой;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 - различать горизонталь, вертикаль, диагональ;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 - рокировать;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 - объявлять шах;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 - ставить мат;</w:t>
      </w:r>
    </w:p>
    <w:p w:rsidR="00B12EFF" w:rsidRPr="00482F95" w:rsidRDefault="00B12EFF" w:rsidP="00B12EFF">
      <w:pPr>
        <w:jc w:val="both"/>
        <w:rPr>
          <w:sz w:val="28"/>
        </w:rPr>
      </w:pPr>
      <w:r w:rsidRPr="00482F95">
        <w:rPr>
          <w:sz w:val="28"/>
        </w:rPr>
        <w:t xml:space="preserve"> - решать элементарные задачи на мат в один ход.</w:t>
      </w:r>
    </w:p>
    <w:p w:rsidR="00B12EFF" w:rsidRDefault="00B12EFF" w:rsidP="007E64F1">
      <w:pPr>
        <w:spacing w:after="223"/>
        <w:ind w:firstLine="708"/>
        <w:jc w:val="center"/>
        <w:rPr>
          <w:b/>
          <w:iCs/>
          <w:sz w:val="28"/>
          <w:szCs w:val="28"/>
        </w:rPr>
      </w:pPr>
    </w:p>
    <w:p w:rsidR="007E64F1" w:rsidRPr="00D50547" w:rsidRDefault="007E64F1" w:rsidP="007E64F1">
      <w:pPr>
        <w:spacing w:after="223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D50547">
        <w:rPr>
          <w:b/>
          <w:color w:val="000000"/>
          <w:sz w:val="28"/>
          <w:szCs w:val="28"/>
        </w:rPr>
        <w:t>омпетенции и личностные качества, которые могут быть сформированы и развиты у детей в результате занятий по программе</w:t>
      </w:r>
      <w:r>
        <w:rPr>
          <w:b/>
          <w:color w:val="000000"/>
          <w:sz w:val="28"/>
          <w:szCs w:val="28"/>
        </w:rPr>
        <w:t>:</w:t>
      </w:r>
    </w:p>
    <w:p w:rsidR="007E64F1" w:rsidRDefault="007E64F1" w:rsidP="007E64F1">
      <w:pPr>
        <w:spacing w:after="2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компетенция; ориентация</w:t>
      </w:r>
      <w:r w:rsidRPr="003561A2">
        <w:rPr>
          <w:sz w:val="28"/>
          <w:szCs w:val="28"/>
        </w:rPr>
        <w:t xml:space="preserve"> в окружающей о</w:t>
      </w:r>
      <w:r>
        <w:rPr>
          <w:sz w:val="28"/>
          <w:szCs w:val="28"/>
        </w:rPr>
        <w:t>бстановке; произвольная память и быстрота реакции; находчивость</w:t>
      </w:r>
      <w:r w:rsidR="00B12EFF">
        <w:rPr>
          <w:sz w:val="28"/>
          <w:szCs w:val="28"/>
        </w:rPr>
        <w:t>.</w:t>
      </w:r>
    </w:p>
    <w:p w:rsidR="007E64F1" w:rsidRDefault="007E64F1" w:rsidP="007E64F1">
      <w:pPr>
        <w:spacing w:after="223"/>
        <w:ind w:firstLine="708"/>
        <w:jc w:val="both"/>
        <w:rPr>
          <w:sz w:val="28"/>
          <w:szCs w:val="28"/>
        </w:rPr>
      </w:pPr>
      <w:r w:rsidRPr="003561A2">
        <w:rPr>
          <w:sz w:val="28"/>
          <w:szCs w:val="28"/>
        </w:rPr>
        <w:t>Приобретение ребенком про</w:t>
      </w:r>
      <w:r w:rsidRPr="003561A2">
        <w:rPr>
          <w:sz w:val="28"/>
          <w:szCs w:val="28"/>
        </w:rPr>
        <w:softHyphen/>
        <w:t>фессиональных умений и навыков</w:t>
      </w:r>
      <w:r w:rsidR="00B12EFF">
        <w:rPr>
          <w:sz w:val="28"/>
          <w:szCs w:val="28"/>
        </w:rPr>
        <w:t>, развитие игрово</w:t>
      </w:r>
      <w:r w:rsidR="00B12EFF">
        <w:rPr>
          <w:sz w:val="28"/>
          <w:szCs w:val="28"/>
        </w:rPr>
        <w:softHyphen/>
        <w:t xml:space="preserve">го поведения, </w:t>
      </w:r>
      <w:r w:rsidRPr="003561A2">
        <w:rPr>
          <w:sz w:val="28"/>
          <w:szCs w:val="28"/>
        </w:rPr>
        <w:t>уметь общаться со сверстниками и взрослыми людьми в различных жизненных ситуациях. Развитие внимания и наблюдательности</w:t>
      </w:r>
      <w:r>
        <w:rPr>
          <w:sz w:val="28"/>
          <w:szCs w:val="28"/>
        </w:rPr>
        <w:t>.</w:t>
      </w:r>
    </w:p>
    <w:p w:rsidR="00AC754B" w:rsidRPr="002A739F" w:rsidRDefault="00AC754B" w:rsidP="007E64F1">
      <w:pPr>
        <w:spacing w:after="223"/>
        <w:ind w:firstLine="708"/>
        <w:jc w:val="both"/>
        <w:rPr>
          <w:bCs/>
          <w:color w:val="000000"/>
          <w:sz w:val="28"/>
          <w:szCs w:val="28"/>
        </w:rPr>
      </w:pPr>
    </w:p>
    <w:p w:rsidR="00AC754B" w:rsidRPr="00636670" w:rsidRDefault="00AC754B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№ 2. </w:t>
      </w:r>
      <w:r w:rsidRPr="00636670">
        <w:rPr>
          <w:b/>
          <w:bCs/>
          <w:color w:val="000000"/>
          <w:sz w:val="28"/>
          <w:szCs w:val="28"/>
        </w:rPr>
        <w:t>Комплекс организационно-педагогических условий</w:t>
      </w:r>
    </w:p>
    <w:p w:rsidR="00AC754B" w:rsidRDefault="00AC754B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Календарный учебный график.</w:t>
      </w:r>
    </w:p>
    <w:p w:rsidR="00AC754B" w:rsidRPr="00E33BF6" w:rsidRDefault="00AC754B" w:rsidP="00AC754B">
      <w:pPr>
        <w:jc w:val="center"/>
        <w:rPr>
          <w:color w:val="000000"/>
          <w:sz w:val="28"/>
          <w:szCs w:val="28"/>
        </w:rPr>
      </w:pPr>
      <w:r w:rsidRPr="00E33BF6">
        <w:rPr>
          <w:b/>
          <w:bCs/>
          <w:color w:val="000000"/>
          <w:sz w:val="28"/>
          <w:szCs w:val="28"/>
        </w:rPr>
        <w:t xml:space="preserve">Календарный учебный график </w:t>
      </w:r>
      <w:r w:rsidRPr="00E33BF6">
        <w:rPr>
          <w:color w:val="000000"/>
          <w:sz w:val="28"/>
          <w:szCs w:val="28"/>
        </w:rPr>
        <w:t>по реализации дополнительной</w:t>
      </w:r>
      <w:r w:rsidRPr="00E33BF6">
        <w:rPr>
          <w:color w:val="000000"/>
          <w:sz w:val="28"/>
          <w:szCs w:val="28"/>
        </w:rPr>
        <w:br/>
        <w:t xml:space="preserve">общеобразовательной общеразвивающей программы </w:t>
      </w:r>
      <w:r w:rsidR="003642BF">
        <w:rPr>
          <w:color w:val="000000"/>
          <w:sz w:val="28"/>
          <w:szCs w:val="28"/>
        </w:rPr>
        <w:t xml:space="preserve">интеллектуальной </w:t>
      </w:r>
      <w:r w:rsidRPr="00E33BF6">
        <w:rPr>
          <w:color w:val="000000"/>
          <w:sz w:val="28"/>
          <w:szCs w:val="28"/>
        </w:rPr>
        <w:br/>
        <w:t xml:space="preserve">направленности </w:t>
      </w:r>
      <w:r>
        <w:rPr>
          <w:color w:val="000000"/>
          <w:sz w:val="28"/>
          <w:szCs w:val="28"/>
        </w:rPr>
        <w:t xml:space="preserve">«Шахматы» на </w:t>
      </w:r>
      <w:r w:rsidR="003642BF">
        <w:rPr>
          <w:color w:val="000000"/>
          <w:sz w:val="28"/>
          <w:szCs w:val="28"/>
        </w:rPr>
        <w:t>лето 2024</w:t>
      </w:r>
    </w:p>
    <w:tbl>
      <w:tblPr>
        <w:tblpPr w:leftFromText="180" w:rightFromText="180" w:vertAnchor="text" w:horzAnchor="margin" w:tblpY="133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2126"/>
      </w:tblGrid>
      <w:tr w:rsidR="00A3340D" w:rsidRPr="00B47A87" w:rsidTr="00A3340D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Cs/>
              </w:rPr>
            </w:pPr>
            <w:r>
              <w:rPr>
                <w:iCs/>
              </w:rPr>
              <w:t>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Cs/>
              </w:rPr>
            </w:pPr>
            <w:r w:rsidRPr="00B47A87">
              <w:rPr>
                <w:iCs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Cs/>
              </w:rPr>
            </w:pPr>
            <w:r w:rsidRPr="00B47A87">
              <w:rPr>
                <w:iCs/>
              </w:rPr>
              <w:t xml:space="preserve">Количество </w:t>
            </w:r>
            <w:r>
              <w:rPr>
                <w:iCs/>
              </w:rPr>
              <w:t>дней</w:t>
            </w:r>
          </w:p>
        </w:tc>
      </w:tr>
      <w:tr w:rsidR="00A3340D" w:rsidRPr="00B47A87" w:rsidTr="00A3340D">
        <w:trPr>
          <w:trHeight w:val="8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Cs/>
              </w:rPr>
            </w:pPr>
            <w:r w:rsidRPr="00B47A87">
              <w:rPr>
                <w:iCs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7440F7" w:rsidP="00A3340D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  <w:r w:rsidR="003642BF">
              <w:rPr>
                <w:iCs/>
              </w:rPr>
              <w:t>.06.2024</w:t>
            </w:r>
            <w:r>
              <w:rPr>
                <w:iCs/>
              </w:rPr>
              <w:t>-24</w:t>
            </w:r>
            <w:r w:rsidR="00A3340D">
              <w:rPr>
                <w:iCs/>
              </w:rPr>
              <w:t>.06.202</w:t>
            </w:r>
            <w:r w:rsidR="003642BF">
              <w:rPr>
                <w:i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0D" w:rsidRPr="00B47A87" w:rsidRDefault="00A3340D" w:rsidP="00A3340D">
            <w:pPr>
              <w:jc w:val="center"/>
              <w:rPr>
                <w:i/>
                <w:iCs/>
              </w:rPr>
            </w:pPr>
          </w:p>
        </w:tc>
      </w:tr>
      <w:tr w:rsidR="00A3340D" w:rsidRPr="00B47A87" w:rsidTr="00A3340D">
        <w:trPr>
          <w:trHeight w:val="8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Cs/>
              </w:rPr>
            </w:pPr>
            <w:r w:rsidRPr="00B47A87">
              <w:rPr>
                <w:iCs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/>
                <w:iCs/>
              </w:rPr>
            </w:pPr>
          </w:p>
        </w:tc>
      </w:tr>
      <w:tr w:rsidR="00A3340D" w:rsidRPr="00B47A87" w:rsidTr="00A3340D">
        <w:trPr>
          <w:trHeight w:val="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Cs/>
              </w:rPr>
            </w:pPr>
            <w:r w:rsidRPr="00B47A87">
              <w:rPr>
                <w:iCs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Cs/>
              </w:rPr>
            </w:pPr>
            <w:r w:rsidRPr="00B47A87">
              <w:rPr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0D" w:rsidRPr="00B47A87" w:rsidRDefault="00A3340D" w:rsidP="00A3340D">
            <w:pPr>
              <w:jc w:val="center"/>
              <w:rPr>
                <w:i/>
                <w:iCs/>
              </w:rPr>
            </w:pPr>
          </w:p>
        </w:tc>
      </w:tr>
    </w:tbl>
    <w:p w:rsidR="00AC754B" w:rsidRDefault="00AC754B" w:rsidP="00AC754B">
      <w:pPr>
        <w:spacing w:after="223"/>
        <w:ind w:firstLine="708"/>
        <w:rPr>
          <w:b/>
          <w:bCs/>
          <w:color w:val="000000"/>
          <w:sz w:val="28"/>
          <w:szCs w:val="28"/>
        </w:rPr>
      </w:pPr>
    </w:p>
    <w:p w:rsidR="00A3340D" w:rsidRDefault="00A3340D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3340D" w:rsidRDefault="00A3340D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3340D" w:rsidRDefault="00A3340D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3340D" w:rsidRDefault="00A3340D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3340D" w:rsidRDefault="00A3340D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3340D" w:rsidRDefault="00A3340D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3340D" w:rsidRDefault="00A3340D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3340D" w:rsidRDefault="00A3340D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3340D" w:rsidRDefault="00A3340D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C754B" w:rsidRDefault="00AC754B" w:rsidP="00AC754B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Условия реализации программы.</w:t>
      </w:r>
    </w:p>
    <w:p w:rsidR="00AC754B" w:rsidRDefault="00AC754B" w:rsidP="00AC754B">
      <w:pPr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</w:t>
      </w:r>
      <w:r w:rsidRPr="00636670">
        <w:rPr>
          <w:b/>
          <w:i/>
          <w:color w:val="000000"/>
          <w:sz w:val="28"/>
          <w:szCs w:val="28"/>
        </w:rPr>
        <w:t>атериально-техническое обеспечение</w:t>
      </w:r>
    </w:p>
    <w:p w:rsidR="00AC754B" w:rsidRDefault="00AC754B" w:rsidP="00AC754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0A11">
        <w:rPr>
          <w:bCs/>
          <w:sz w:val="28"/>
          <w:szCs w:val="28"/>
        </w:rPr>
        <w:t xml:space="preserve">Групповое </w:t>
      </w:r>
    </w:p>
    <w:p w:rsidR="00AC754B" w:rsidRDefault="00AC754B" w:rsidP="00AC754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0A11">
        <w:rPr>
          <w:bCs/>
          <w:sz w:val="28"/>
          <w:szCs w:val="28"/>
        </w:rPr>
        <w:t>Комплекты шахматных фигур.</w:t>
      </w:r>
    </w:p>
    <w:p w:rsidR="00AC754B" w:rsidRDefault="00AC754B" w:rsidP="00AC754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0A11">
        <w:rPr>
          <w:bCs/>
          <w:sz w:val="28"/>
          <w:szCs w:val="28"/>
        </w:rPr>
        <w:t>Шахматные доски.</w:t>
      </w:r>
    </w:p>
    <w:p w:rsidR="00AC754B" w:rsidRDefault="00AC754B" w:rsidP="00AC754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0A11">
        <w:rPr>
          <w:bCs/>
          <w:sz w:val="28"/>
          <w:szCs w:val="28"/>
        </w:rPr>
        <w:t>Магнитная шахматная доска с фигурами</w:t>
      </w:r>
    </w:p>
    <w:p w:rsidR="0045683F" w:rsidRDefault="0045683F" w:rsidP="00AC754B">
      <w:pPr>
        <w:shd w:val="clear" w:color="auto" w:fill="FFFFFF"/>
        <w:jc w:val="both"/>
        <w:rPr>
          <w:bCs/>
          <w:sz w:val="28"/>
          <w:szCs w:val="28"/>
        </w:rPr>
      </w:pPr>
    </w:p>
    <w:p w:rsidR="00AC754B" w:rsidRPr="006131BA" w:rsidRDefault="00AC754B" w:rsidP="00AC754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6131BA">
        <w:rPr>
          <w:b/>
          <w:i/>
          <w:color w:val="000000"/>
          <w:sz w:val="28"/>
          <w:szCs w:val="28"/>
        </w:rPr>
        <w:t>Информационное обеспечение</w:t>
      </w:r>
    </w:p>
    <w:p w:rsidR="00A170A6" w:rsidRDefault="00A170A6" w:rsidP="00A170A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Учебно-методические пособия (книги, фильмы о шахматах).</w:t>
      </w:r>
    </w:p>
    <w:p w:rsidR="00A170A6" w:rsidRDefault="00A170A6" w:rsidP="00A170A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Программное обеспечение курса (шахматные программы)</w:t>
      </w:r>
    </w:p>
    <w:p w:rsidR="00A170A6" w:rsidRDefault="00A170A6" w:rsidP="00A170A6">
      <w:pPr>
        <w:shd w:val="clear" w:color="auto" w:fill="FFFFFF"/>
        <w:jc w:val="both"/>
        <w:rPr>
          <w:bCs/>
          <w:sz w:val="28"/>
          <w:szCs w:val="28"/>
        </w:rPr>
      </w:pPr>
    </w:p>
    <w:p w:rsidR="00AC754B" w:rsidRDefault="00AC754B" w:rsidP="00AC754B">
      <w:pPr>
        <w:ind w:firstLine="708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Кадровое обеспечение</w:t>
      </w:r>
    </w:p>
    <w:p w:rsidR="00AC754B" w:rsidRDefault="00AC754B" w:rsidP="00AC754B">
      <w:pPr>
        <w:pStyle w:val="a3"/>
        <w:jc w:val="both"/>
        <w:rPr>
          <w:color w:val="000000"/>
          <w:sz w:val="28"/>
          <w:szCs w:val="28"/>
        </w:rPr>
      </w:pPr>
      <w:r w:rsidRPr="00567130">
        <w:rPr>
          <w:color w:val="000000"/>
          <w:sz w:val="28"/>
          <w:szCs w:val="28"/>
        </w:rPr>
        <w:t>Уровень квалификации педаго</w:t>
      </w:r>
      <w:r>
        <w:rPr>
          <w:color w:val="000000"/>
          <w:sz w:val="28"/>
          <w:szCs w:val="28"/>
        </w:rPr>
        <w:t xml:space="preserve">га дополнительного образования, реализующего </w:t>
      </w:r>
      <w:r w:rsidRPr="00567130">
        <w:rPr>
          <w:color w:val="000000"/>
          <w:sz w:val="28"/>
          <w:szCs w:val="28"/>
        </w:rPr>
        <w:t>дополнительную общеобразовате</w:t>
      </w:r>
      <w:r>
        <w:rPr>
          <w:color w:val="000000"/>
          <w:sz w:val="28"/>
          <w:szCs w:val="28"/>
        </w:rPr>
        <w:t xml:space="preserve">льную общеразвивающую программу </w:t>
      </w:r>
      <w:r w:rsidR="00BA0406">
        <w:rPr>
          <w:color w:val="000000"/>
          <w:sz w:val="28"/>
          <w:szCs w:val="28"/>
        </w:rPr>
        <w:t>интеллектуальной</w:t>
      </w:r>
      <w:r w:rsidRPr="00567130">
        <w:rPr>
          <w:color w:val="000000"/>
          <w:sz w:val="28"/>
          <w:szCs w:val="28"/>
        </w:rPr>
        <w:t xml:space="preserve"> направленности «</w:t>
      </w:r>
      <w:r w:rsidR="00A170A6">
        <w:rPr>
          <w:color w:val="000000"/>
          <w:sz w:val="28"/>
          <w:szCs w:val="28"/>
        </w:rPr>
        <w:t>Шахматы</w:t>
      </w:r>
      <w:r w:rsidRPr="005671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соответствует </w:t>
      </w:r>
      <w:r w:rsidRPr="00567130">
        <w:rPr>
          <w:color w:val="000000"/>
          <w:sz w:val="28"/>
          <w:szCs w:val="28"/>
        </w:rPr>
        <w:t>квалификационным характеристикам по соо</w:t>
      </w:r>
      <w:r>
        <w:rPr>
          <w:color w:val="000000"/>
          <w:sz w:val="28"/>
          <w:szCs w:val="28"/>
        </w:rPr>
        <w:t xml:space="preserve">тветствующей должности, а также </w:t>
      </w:r>
      <w:r w:rsidRPr="00567130">
        <w:rPr>
          <w:color w:val="000000"/>
          <w:sz w:val="28"/>
          <w:szCs w:val="28"/>
        </w:rPr>
        <w:t>квалификационной категории</w:t>
      </w:r>
    </w:p>
    <w:p w:rsidR="00482F95" w:rsidRDefault="00482F95" w:rsidP="00AC754B">
      <w:pPr>
        <w:pStyle w:val="a3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754B" w:rsidRPr="00C25273" w:rsidTr="00A3340D">
        <w:tc>
          <w:tcPr>
            <w:tcW w:w="2392" w:type="dxa"/>
          </w:tcPr>
          <w:p w:rsidR="00AC754B" w:rsidRPr="00C25273" w:rsidRDefault="00AC754B" w:rsidP="00A3340D">
            <w:pPr>
              <w:pStyle w:val="a3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25273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AC754B" w:rsidRPr="00C25273" w:rsidRDefault="00AC754B" w:rsidP="00A3340D">
            <w:pPr>
              <w:pStyle w:val="a3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25273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C754B" w:rsidRPr="00C25273" w:rsidRDefault="00AC754B" w:rsidP="00A3340D">
            <w:pPr>
              <w:pStyle w:val="a3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2527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AC754B" w:rsidRPr="00C25273" w:rsidRDefault="00AC754B" w:rsidP="00A3340D">
            <w:pPr>
              <w:pStyle w:val="a3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25273">
              <w:rPr>
                <w:color w:val="000000"/>
                <w:sz w:val="28"/>
                <w:szCs w:val="28"/>
              </w:rPr>
              <w:t>Категория</w:t>
            </w:r>
          </w:p>
        </w:tc>
      </w:tr>
      <w:tr w:rsidR="00AC754B" w:rsidRPr="00C25273" w:rsidTr="00A3340D">
        <w:tc>
          <w:tcPr>
            <w:tcW w:w="2392" w:type="dxa"/>
          </w:tcPr>
          <w:p w:rsidR="00AC754B" w:rsidRPr="00C25273" w:rsidRDefault="00A3340D" w:rsidP="00A3340D">
            <w:pPr>
              <w:pStyle w:val="a3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Чернышова Т.А.</w:t>
            </w:r>
          </w:p>
        </w:tc>
        <w:tc>
          <w:tcPr>
            <w:tcW w:w="2393" w:type="dxa"/>
          </w:tcPr>
          <w:p w:rsidR="00AC754B" w:rsidRPr="00C25273" w:rsidRDefault="00A25AEB" w:rsidP="00A3340D">
            <w:pPr>
              <w:pStyle w:val="a3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393" w:type="dxa"/>
          </w:tcPr>
          <w:p w:rsidR="00AC754B" w:rsidRPr="00C25273" w:rsidRDefault="00AC754B" w:rsidP="00A3340D">
            <w:pPr>
              <w:pStyle w:val="a3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25273">
              <w:rPr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2393" w:type="dxa"/>
          </w:tcPr>
          <w:p w:rsidR="00AC754B" w:rsidRPr="00C25273" w:rsidRDefault="00A25AEB" w:rsidP="00A3340D">
            <w:pPr>
              <w:pStyle w:val="a3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</w:t>
            </w:r>
          </w:p>
        </w:tc>
      </w:tr>
    </w:tbl>
    <w:p w:rsidR="00AC754B" w:rsidRDefault="00AC754B" w:rsidP="00AC754B">
      <w:pPr>
        <w:spacing w:after="223"/>
        <w:ind w:firstLine="708"/>
        <w:jc w:val="center"/>
        <w:rPr>
          <w:b/>
          <w:bCs/>
          <w:i/>
          <w:color w:val="000000"/>
          <w:sz w:val="28"/>
          <w:szCs w:val="28"/>
        </w:rPr>
      </w:pPr>
    </w:p>
    <w:p w:rsidR="00AC754B" w:rsidRDefault="00AC754B" w:rsidP="00AC754B">
      <w:pPr>
        <w:spacing w:after="223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Формы аттестации.</w:t>
      </w:r>
    </w:p>
    <w:p w:rsidR="00AC754B" w:rsidRDefault="00AC754B" w:rsidP="00AC754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Форма аттестации для определения результативности освоения программы – </w:t>
      </w:r>
      <w:r w:rsidR="00946BB0">
        <w:rPr>
          <w:bCs/>
          <w:color w:val="000000"/>
          <w:sz w:val="28"/>
          <w:szCs w:val="28"/>
        </w:rPr>
        <w:t>соревнования по шахматам</w:t>
      </w:r>
      <w:r>
        <w:rPr>
          <w:bCs/>
          <w:color w:val="000000"/>
          <w:sz w:val="28"/>
          <w:szCs w:val="28"/>
        </w:rPr>
        <w:t>.</w:t>
      </w:r>
    </w:p>
    <w:p w:rsidR="00AC754B" w:rsidRDefault="00AC754B" w:rsidP="00AC754B">
      <w:pPr>
        <w:ind w:firstLine="708"/>
        <w:jc w:val="both"/>
        <w:rPr>
          <w:color w:val="000000"/>
          <w:sz w:val="28"/>
          <w:szCs w:val="28"/>
        </w:rPr>
      </w:pPr>
      <w:r w:rsidRPr="004856A1">
        <w:rPr>
          <w:color w:val="000000"/>
          <w:sz w:val="28"/>
          <w:szCs w:val="28"/>
        </w:rPr>
        <w:t>Формы отслеживания и фиксации образовательных результатов:</w:t>
      </w:r>
      <w:r>
        <w:rPr>
          <w:color w:val="000000"/>
          <w:sz w:val="28"/>
          <w:szCs w:val="28"/>
        </w:rPr>
        <w:t xml:space="preserve"> журнал посещаемости, </w:t>
      </w:r>
      <w:r w:rsidR="00946BB0">
        <w:rPr>
          <w:color w:val="000000"/>
          <w:sz w:val="28"/>
          <w:szCs w:val="28"/>
        </w:rPr>
        <w:t>итоговый шахматный турнир.</w:t>
      </w:r>
    </w:p>
    <w:p w:rsidR="00AC754B" w:rsidRDefault="00AC754B" w:rsidP="00AC754B">
      <w:pPr>
        <w:spacing w:after="223"/>
        <w:ind w:firstLine="708"/>
        <w:jc w:val="both"/>
        <w:rPr>
          <w:color w:val="000000"/>
          <w:sz w:val="28"/>
          <w:szCs w:val="28"/>
        </w:rPr>
      </w:pPr>
      <w:r w:rsidRPr="004856A1">
        <w:rPr>
          <w:color w:val="000000"/>
          <w:sz w:val="28"/>
          <w:szCs w:val="28"/>
        </w:rPr>
        <w:t>Формы предъявления и демонстрации образовательных результатов:</w:t>
      </w:r>
      <w:r w:rsidR="003642BF">
        <w:rPr>
          <w:color w:val="000000"/>
          <w:sz w:val="28"/>
          <w:szCs w:val="28"/>
        </w:rPr>
        <w:t xml:space="preserve"> </w:t>
      </w:r>
      <w:r w:rsidR="00946BB0">
        <w:rPr>
          <w:color w:val="000000"/>
          <w:sz w:val="28"/>
          <w:szCs w:val="28"/>
        </w:rPr>
        <w:t>игра в шахматы, шахматные соревнования.</w:t>
      </w:r>
    </w:p>
    <w:p w:rsidR="00AC754B" w:rsidRDefault="00AC754B" w:rsidP="00AC754B">
      <w:pPr>
        <w:spacing w:after="223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 Оценочные материалы.</w:t>
      </w:r>
    </w:p>
    <w:p w:rsidR="00AC754B" w:rsidRDefault="00AC754B" w:rsidP="00AC754B">
      <w:pPr>
        <w:spacing w:after="223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промежуточной аттестации</w:t>
      </w:r>
      <w:r w:rsidRPr="004856A1">
        <w:rPr>
          <w:bCs/>
          <w:color w:val="000000"/>
          <w:sz w:val="28"/>
          <w:szCs w:val="28"/>
        </w:rPr>
        <w:t xml:space="preserve"> обучающихся</w:t>
      </w:r>
      <w:r>
        <w:rPr>
          <w:bCs/>
          <w:color w:val="000000"/>
          <w:sz w:val="28"/>
          <w:szCs w:val="28"/>
        </w:rPr>
        <w:t xml:space="preserve"> по </w:t>
      </w:r>
      <w:r w:rsidRPr="004856A1">
        <w:rPr>
          <w:bCs/>
          <w:color w:val="000000"/>
          <w:sz w:val="28"/>
          <w:szCs w:val="28"/>
        </w:rPr>
        <w:t xml:space="preserve"> дополнительной общеобразовательной общеразвивающей</w:t>
      </w:r>
      <w:r w:rsidRPr="004856A1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программе</w:t>
      </w:r>
      <w:r w:rsidR="003642BF">
        <w:rPr>
          <w:bCs/>
          <w:color w:val="000000"/>
          <w:sz w:val="28"/>
          <w:szCs w:val="28"/>
        </w:rPr>
        <w:t xml:space="preserve"> интеллектуальной</w:t>
      </w:r>
      <w:r w:rsidR="003546B7">
        <w:rPr>
          <w:bCs/>
          <w:color w:val="000000"/>
          <w:sz w:val="28"/>
          <w:szCs w:val="28"/>
        </w:rPr>
        <w:t xml:space="preserve"> </w:t>
      </w:r>
      <w:r w:rsidRPr="004856A1">
        <w:rPr>
          <w:bCs/>
          <w:color w:val="000000"/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>правленности «</w:t>
      </w:r>
      <w:r w:rsidR="003546B7">
        <w:rPr>
          <w:bCs/>
          <w:color w:val="000000"/>
          <w:sz w:val="28"/>
          <w:szCs w:val="28"/>
        </w:rPr>
        <w:t>Шахматы</w:t>
      </w:r>
      <w:r w:rsidRPr="004856A1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в форме </w:t>
      </w:r>
      <w:r w:rsidR="003546B7">
        <w:rPr>
          <w:bCs/>
          <w:color w:val="000000"/>
          <w:sz w:val="28"/>
          <w:szCs w:val="28"/>
        </w:rPr>
        <w:t>итогового турнира</w:t>
      </w:r>
      <w:r>
        <w:rPr>
          <w:bCs/>
          <w:color w:val="000000"/>
          <w:sz w:val="28"/>
          <w:szCs w:val="28"/>
        </w:rPr>
        <w:t xml:space="preserve"> не предусматривает исп</w:t>
      </w:r>
      <w:r w:rsidR="003546B7">
        <w:rPr>
          <w:bCs/>
          <w:color w:val="000000"/>
          <w:sz w:val="28"/>
          <w:szCs w:val="28"/>
        </w:rPr>
        <w:t>ользование оценочных материалов.</w:t>
      </w:r>
      <w:r w:rsidRPr="004856A1">
        <w:rPr>
          <w:color w:val="000000"/>
          <w:sz w:val="28"/>
          <w:szCs w:val="28"/>
        </w:rPr>
        <w:br/>
      </w:r>
    </w:p>
    <w:p w:rsidR="00BB6D85" w:rsidRDefault="00BB6D85" w:rsidP="00BB6D85">
      <w:pPr>
        <w:spacing w:after="223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 Методические материалы.</w:t>
      </w:r>
    </w:p>
    <w:p w:rsidR="00BB6D85" w:rsidRDefault="00BB6D85" w:rsidP="00BB6D85">
      <w:pPr>
        <w:ind w:firstLine="708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5F28DE">
        <w:rPr>
          <w:b/>
          <w:i/>
          <w:color w:val="000000"/>
          <w:sz w:val="28"/>
          <w:szCs w:val="28"/>
        </w:rPr>
        <w:t>собенности организации образовательного процесса</w:t>
      </w:r>
      <w:r>
        <w:rPr>
          <w:b/>
          <w:i/>
          <w:color w:val="000000"/>
          <w:sz w:val="28"/>
          <w:szCs w:val="28"/>
        </w:rPr>
        <w:t>.</w:t>
      </w:r>
    </w:p>
    <w:p w:rsidR="00BB6D85" w:rsidRPr="005C4CAB" w:rsidRDefault="00BB6D85" w:rsidP="00BB6D85">
      <w:pPr>
        <w:ind w:firstLine="708"/>
        <w:jc w:val="both"/>
        <w:rPr>
          <w:color w:val="000000"/>
          <w:sz w:val="28"/>
          <w:szCs w:val="28"/>
        </w:rPr>
      </w:pPr>
      <w:r w:rsidRPr="005C4CAB">
        <w:rPr>
          <w:color w:val="000000"/>
          <w:sz w:val="28"/>
          <w:szCs w:val="28"/>
        </w:rPr>
        <w:t xml:space="preserve">Программа предполагает </w:t>
      </w:r>
      <w:r>
        <w:rPr>
          <w:color w:val="000000"/>
          <w:sz w:val="28"/>
          <w:szCs w:val="28"/>
        </w:rPr>
        <w:t xml:space="preserve">очную форму занятий кружка по </w:t>
      </w:r>
      <w:r w:rsidR="003642B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человек</w:t>
      </w:r>
      <w:r w:rsidR="003642B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что </w:t>
      </w:r>
      <w:r w:rsidRPr="005C4CAB">
        <w:rPr>
          <w:color w:val="000000"/>
          <w:sz w:val="28"/>
          <w:szCs w:val="28"/>
        </w:rPr>
        <w:t>позволяет вести как групповую, так и индивидуальную работу с детьми.</w:t>
      </w:r>
      <w:r w:rsidR="004C21E8">
        <w:rPr>
          <w:color w:val="000000"/>
          <w:sz w:val="28"/>
          <w:szCs w:val="28"/>
        </w:rPr>
        <w:t xml:space="preserve"> </w:t>
      </w:r>
      <w:r w:rsidRPr="005C4CAB">
        <w:rPr>
          <w:color w:val="000000"/>
          <w:sz w:val="28"/>
          <w:szCs w:val="28"/>
        </w:rPr>
        <w:t>Основной формой работы является занятие.</w:t>
      </w:r>
      <w:r>
        <w:rPr>
          <w:color w:val="000000"/>
          <w:sz w:val="28"/>
          <w:szCs w:val="28"/>
        </w:rPr>
        <w:t xml:space="preserve"> Формы организации деятельности </w:t>
      </w:r>
      <w:r w:rsidRPr="005C4CAB">
        <w:rPr>
          <w:color w:val="000000"/>
          <w:sz w:val="28"/>
          <w:szCs w:val="28"/>
        </w:rPr>
        <w:t xml:space="preserve">детей на занятии: фронтальная, в парах, групповая, индивидуальная. </w:t>
      </w:r>
    </w:p>
    <w:p w:rsidR="00BB6D85" w:rsidRDefault="00BB6D85" w:rsidP="00BB6D85">
      <w:pPr>
        <w:ind w:firstLine="708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Методы обучения и воспитания.</w:t>
      </w:r>
    </w:p>
    <w:p w:rsidR="00BB6D85" w:rsidRDefault="00BB6D85" w:rsidP="00BB6D8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реализации программы используются следующие методы: словесный, наглядный, практический, игровой; для решения воспитательных задач применяются убеждение, поощрение, мотивация.</w:t>
      </w:r>
    </w:p>
    <w:p w:rsidR="00BB6D85" w:rsidRDefault="00BB6D85" w:rsidP="00BB6D85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</w:t>
      </w:r>
      <w:r w:rsidRPr="005E2E7D">
        <w:rPr>
          <w:b/>
          <w:i/>
          <w:color w:val="000000"/>
          <w:sz w:val="28"/>
          <w:szCs w:val="28"/>
        </w:rPr>
        <w:t>ормы организации образовательного процесса</w:t>
      </w:r>
      <w:r>
        <w:rPr>
          <w:b/>
          <w:i/>
          <w:color w:val="000000"/>
          <w:sz w:val="28"/>
          <w:szCs w:val="28"/>
        </w:rPr>
        <w:t>.</w:t>
      </w:r>
    </w:p>
    <w:p w:rsidR="00BB6D85" w:rsidRDefault="00BB6D85" w:rsidP="00BB6D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Занятия кружка проводятся в групповой</w:t>
      </w:r>
      <w:r w:rsidR="003B34D7">
        <w:rPr>
          <w:color w:val="000000"/>
          <w:sz w:val="28"/>
          <w:szCs w:val="28"/>
        </w:rPr>
        <w:t>, парной</w:t>
      </w:r>
      <w:r>
        <w:rPr>
          <w:color w:val="000000"/>
          <w:sz w:val="28"/>
          <w:szCs w:val="28"/>
        </w:rPr>
        <w:t xml:space="preserve"> и индивидуально-групповой форме.</w:t>
      </w:r>
    </w:p>
    <w:p w:rsidR="00BB6D85" w:rsidRDefault="00BB6D85" w:rsidP="00BB6D8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</w:t>
      </w:r>
      <w:r w:rsidRPr="003A4D25">
        <w:rPr>
          <w:b/>
          <w:i/>
          <w:color w:val="000000"/>
          <w:sz w:val="28"/>
          <w:szCs w:val="28"/>
        </w:rPr>
        <w:t>ормы организации учебного занятия</w:t>
      </w:r>
      <w:r>
        <w:rPr>
          <w:b/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беседа, практическое занятие, игра, </w:t>
      </w:r>
      <w:r w:rsidR="00D77321">
        <w:rPr>
          <w:color w:val="000000"/>
          <w:sz w:val="28"/>
          <w:szCs w:val="28"/>
        </w:rPr>
        <w:t>совместный анализ позиции.</w:t>
      </w:r>
    </w:p>
    <w:p w:rsidR="00BB6D85" w:rsidRDefault="00BB6D85" w:rsidP="00BB6D8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3A4D25">
        <w:rPr>
          <w:b/>
          <w:i/>
          <w:color w:val="000000"/>
          <w:sz w:val="28"/>
          <w:szCs w:val="28"/>
        </w:rPr>
        <w:t>едагогические технологии</w:t>
      </w:r>
      <w:r>
        <w:rPr>
          <w:b/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технология группового обучения, технология дифференцированного обучения, т</w:t>
      </w:r>
      <w:r w:rsidR="00D77321">
        <w:rPr>
          <w:color w:val="000000"/>
          <w:sz w:val="28"/>
          <w:szCs w:val="28"/>
        </w:rPr>
        <w:t>ехнология игровой деятельности.</w:t>
      </w:r>
    </w:p>
    <w:p w:rsidR="00BB6D85" w:rsidRDefault="00BB6D85" w:rsidP="00BB6D85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Алгоритм учебного занятия.</w:t>
      </w:r>
    </w:p>
    <w:p w:rsidR="00BB6D85" w:rsidRDefault="00BB6D85" w:rsidP="00BB6D8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Структура занятия является примерной и может меняться в зависимости от темы, цели и задач конкретного учебного занятия.</w:t>
      </w:r>
    </w:p>
    <w:p w:rsidR="00BB6D85" w:rsidRPr="00CC0B4B" w:rsidRDefault="00BB6D85" w:rsidP="00CC0B4B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9D1D81">
        <w:rPr>
          <w:bCs/>
          <w:i/>
          <w:iCs/>
          <w:color w:val="000000"/>
          <w:sz w:val="28"/>
          <w:szCs w:val="28"/>
        </w:rPr>
        <w:t>Вводная часть</w:t>
      </w:r>
      <w:r>
        <w:rPr>
          <w:bCs/>
          <w:i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организационный момент, настрой на занятие,</w:t>
      </w:r>
      <w:r w:rsidR="00CC0B4B">
        <w:rPr>
          <w:bCs/>
          <w:iCs/>
          <w:color w:val="000000"/>
          <w:sz w:val="28"/>
          <w:szCs w:val="28"/>
        </w:rPr>
        <w:t xml:space="preserve"> актуализация имеющихся знаний.</w:t>
      </w:r>
    </w:p>
    <w:p w:rsidR="00BB6D85" w:rsidRPr="009D1D81" w:rsidRDefault="00BB6D85" w:rsidP="00BB6D85">
      <w:pPr>
        <w:ind w:firstLine="708"/>
        <w:jc w:val="both"/>
        <w:rPr>
          <w:i/>
          <w:color w:val="000000"/>
          <w:sz w:val="28"/>
          <w:szCs w:val="28"/>
        </w:rPr>
      </w:pPr>
      <w:r w:rsidRPr="009D1D81">
        <w:rPr>
          <w:i/>
          <w:color w:val="000000"/>
          <w:sz w:val="28"/>
          <w:szCs w:val="28"/>
        </w:rPr>
        <w:t>Основная часть занятия.</w:t>
      </w:r>
    </w:p>
    <w:p w:rsidR="00BB6D85" w:rsidRDefault="00BB6D85" w:rsidP="00BB6D85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D1D81">
        <w:rPr>
          <w:color w:val="000000"/>
          <w:sz w:val="28"/>
          <w:szCs w:val="28"/>
        </w:rPr>
        <w:t xml:space="preserve">Содержание </w:t>
      </w:r>
      <w:r w:rsidRPr="009D1D81">
        <w:rPr>
          <w:bCs/>
          <w:iCs/>
          <w:color w:val="000000"/>
          <w:sz w:val="28"/>
          <w:szCs w:val="28"/>
        </w:rPr>
        <w:t>основной части</w:t>
      </w:r>
      <w:r w:rsidR="00BA0406">
        <w:rPr>
          <w:bCs/>
          <w:iCs/>
          <w:color w:val="000000"/>
          <w:sz w:val="28"/>
          <w:szCs w:val="28"/>
        </w:rPr>
        <w:t xml:space="preserve"> </w:t>
      </w:r>
      <w:r w:rsidRPr="009D1D81">
        <w:rPr>
          <w:color w:val="000000"/>
          <w:sz w:val="28"/>
          <w:szCs w:val="28"/>
        </w:rPr>
        <w:t>соответствует задачам программы.</w:t>
      </w:r>
      <w:r w:rsidRPr="009D1D81">
        <w:rPr>
          <w:color w:val="000000"/>
          <w:sz w:val="28"/>
          <w:szCs w:val="28"/>
        </w:rPr>
        <w:br/>
        <w:t>На эту часть приходится основная смысловая нагрузка всего занятия. В нее</w:t>
      </w:r>
      <w:r w:rsidRPr="009D1D81">
        <w:rPr>
          <w:color w:val="000000"/>
          <w:sz w:val="28"/>
          <w:szCs w:val="28"/>
        </w:rPr>
        <w:br/>
        <w:t xml:space="preserve">входят </w:t>
      </w:r>
      <w:r w:rsidR="00CC0B4B">
        <w:rPr>
          <w:color w:val="000000"/>
          <w:sz w:val="28"/>
          <w:szCs w:val="28"/>
        </w:rPr>
        <w:t xml:space="preserve">теоретическая часть и практическая часть – игра в парах, практическое занятие  с компьютерной программой, занятие на шахматном портале </w:t>
      </w:r>
      <w:r w:rsidR="00CC0B4B">
        <w:rPr>
          <w:color w:val="000000"/>
          <w:sz w:val="28"/>
          <w:szCs w:val="28"/>
          <w:lang w:val="en-US"/>
        </w:rPr>
        <w:t>Lichess</w:t>
      </w:r>
      <w:r w:rsidR="00CC0B4B" w:rsidRPr="00CC0B4B">
        <w:rPr>
          <w:color w:val="000000"/>
          <w:sz w:val="28"/>
          <w:szCs w:val="28"/>
        </w:rPr>
        <w:t>.</w:t>
      </w:r>
      <w:r w:rsidR="00CC0B4B">
        <w:rPr>
          <w:color w:val="000000"/>
          <w:sz w:val="28"/>
          <w:szCs w:val="28"/>
          <w:lang w:val="en-US"/>
        </w:rPr>
        <w:t>org</w:t>
      </w:r>
      <w:r w:rsidR="00CC0B4B">
        <w:rPr>
          <w:color w:val="000000"/>
          <w:sz w:val="28"/>
          <w:szCs w:val="28"/>
        </w:rPr>
        <w:t>.</w:t>
      </w:r>
      <w:r w:rsidRPr="009D1D81">
        <w:rPr>
          <w:color w:val="000000"/>
          <w:sz w:val="28"/>
          <w:szCs w:val="28"/>
        </w:rPr>
        <w:br/>
      </w:r>
      <w:r w:rsidRPr="009D1D81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Заключительная часть.</w:t>
      </w:r>
    </w:p>
    <w:p w:rsidR="00BB6D85" w:rsidRPr="009D1D81" w:rsidRDefault="00CC0B4B" w:rsidP="00BB6D85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Повторение ключевых положений теории, </w:t>
      </w:r>
      <w:r w:rsidR="00BB6D85" w:rsidRPr="009D1D81">
        <w:rPr>
          <w:color w:val="000000"/>
          <w:sz w:val="28"/>
          <w:szCs w:val="28"/>
        </w:rPr>
        <w:t>подведение итогов занятия.</w:t>
      </w:r>
    </w:p>
    <w:p w:rsidR="00BB6D85" w:rsidRDefault="00BB6D85" w:rsidP="00BB6D85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BB6D85" w:rsidRPr="009D1D81" w:rsidRDefault="00BB6D85" w:rsidP="00BB6D85">
      <w:pPr>
        <w:ind w:firstLine="708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9D1D81">
        <w:rPr>
          <w:b/>
          <w:i/>
          <w:color w:val="000000"/>
          <w:sz w:val="28"/>
          <w:szCs w:val="28"/>
        </w:rPr>
        <w:t>идактические материалы</w:t>
      </w:r>
    </w:p>
    <w:p w:rsidR="00BB6D85" w:rsidRPr="009D1D81" w:rsidRDefault="00CC0B4B" w:rsidP="00BB6D8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Шахматные комплекты (фигуры и доски), демонстрационная магнитная шахматная доска</w:t>
      </w:r>
      <w:r w:rsidR="002A2739">
        <w:rPr>
          <w:bCs/>
          <w:color w:val="000000"/>
          <w:sz w:val="28"/>
          <w:szCs w:val="28"/>
        </w:rPr>
        <w:t xml:space="preserve">, компьютерное программное обеспечение </w:t>
      </w:r>
    </w:p>
    <w:p w:rsidR="00AC754B" w:rsidRDefault="00AC754B"/>
    <w:p w:rsidR="002A2739" w:rsidRPr="009D1D81" w:rsidRDefault="002A2739" w:rsidP="002A2739">
      <w:pPr>
        <w:jc w:val="center"/>
        <w:rPr>
          <w:b/>
          <w:iCs/>
          <w:vanish/>
          <w:sz w:val="28"/>
          <w:szCs w:val="28"/>
        </w:rPr>
      </w:pPr>
      <w:r w:rsidRPr="009D1D81">
        <w:rPr>
          <w:b/>
          <w:iCs/>
          <w:sz w:val="28"/>
          <w:szCs w:val="28"/>
        </w:rPr>
        <w:t>2.6</w:t>
      </w:r>
    </w:p>
    <w:p w:rsidR="002A2739" w:rsidRPr="00482F95" w:rsidRDefault="002A2739" w:rsidP="00482F95">
      <w:pPr>
        <w:shd w:val="clear" w:color="auto" w:fill="FFFFFF"/>
        <w:jc w:val="center"/>
        <w:rPr>
          <w:b/>
          <w:bCs/>
          <w:sz w:val="28"/>
          <w:szCs w:val="28"/>
        </w:rPr>
      </w:pPr>
      <w:r w:rsidRPr="009D1D81">
        <w:rPr>
          <w:b/>
          <w:bCs/>
          <w:sz w:val="28"/>
          <w:szCs w:val="28"/>
        </w:rPr>
        <w:t>.</w:t>
      </w:r>
      <w:r w:rsidRPr="00F443AD">
        <w:rPr>
          <w:b/>
          <w:bCs/>
          <w:sz w:val="28"/>
          <w:szCs w:val="28"/>
        </w:rPr>
        <w:t>Список литературы:</w:t>
      </w:r>
    </w:p>
    <w:p w:rsidR="002A2739" w:rsidRPr="00482F95" w:rsidRDefault="002A2739" w:rsidP="002A2739">
      <w:pPr>
        <w:pStyle w:val="normalweb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Дорофеева А.Г. «хочу учить шахматам» 2009</w:t>
      </w:r>
    </w:p>
    <w:p w:rsidR="002A2739" w:rsidRPr="00482F95" w:rsidRDefault="002A2739" w:rsidP="002A2739">
      <w:pPr>
        <w:pStyle w:val="normalweb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Шахматы- школе. Сост.Б.С. Гершунский, А.Н. Крогиуса, В.С.Хелендика.-М.: Педагогика</w:t>
      </w:r>
    </w:p>
    <w:p w:rsidR="002A2739" w:rsidRPr="00482F95" w:rsidRDefault="002A2739" w:rsidP="002A2739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Весела И., Веселы И. Шахматный букварь. – М.: Просвещение, 1983.</w:t>
      </w:r>
    </w:p>
    <w:p w:rsidR="002A2739" w:rsidRPr="00482F95" w:rsidRDefault="002A2739" w:rsidP="002A2739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Гончаров В. Некоторые актуальные вопросы обучения дошкольника шахматной игре. – М.: ГЦОЛИФК, 1984.</w:t>
      </w:r>
    </w:p>
    <w:p w:rsidR="002A2739" w:rsidRPr="00482F95" w:rsidRDefault="002A2739" w:rsidP="002A2739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Гришин В., Ильин Е. Шахматная азбука.</w:t>
      </w:r>
      <w:r w:rsidRPr="00482F95">
        <w:rPr>
          <w:b/>
          <w:bCs/>
          <w:color w:val="000000"/>
          <w:sz w:val="28"/>
          <w:szCs w:val="18"/>
        </w:rPr>
        <w:t> – </w:t>
      </w:r>
      <w:r w:rsidRPr="00482F95">
        <w:rPr>
          <w:color w:val="000000"/>
          <w:sz w:val="28"/>
          <w:szCs w:val="18"/>
        </w:rPr>
        <w:t>М.: Детская литература, 1980.</w:t>
      </w:r>
    </w:p>
    <w:p w:rsidR="002A2739" w:rsidRPr="00482F95" w:rsidRDefault="002A2739" w:rsidP="002A2739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Зак В., Длуголенский Я. Я играю в шахматы. – Л.: Детская литература, 1985.</w:t>
      </w:r>
    </w:p>
    <w:p w:rsidR="002A2739" w:rsidRPr="00482F95" w:rsidRDefault="002A2739" w:rsidP="002A2739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Князева В. Уроки шахмат. – Ташкент: Укитувчи, 1992.</w:t>
      </w:r>
    </w:p>
    <w:p w:rsidR="002A2739" w:rsidRPr="00482F95" w:rsidRDefault="002A2739" w:rsidP="002A2739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Сухин И. Волшебные фигуры, или Шахматы для детей 2–5 лет. – М.: Новая школа, 1994.</w:t>
      </w:r>
    </w:p>
    <w:p w:rsidR="002A2739" w:rsidRPr="00482F95" w:rsidRDefault="002A2739" w:rsidP="002A2739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Сухин И. Волшебный шахматный мешочек. – Испания: Издательский центр Маркота. Международная шахматная Академия Г. Каспарова, 1992.</w:t>
      </w:r>
    </w:p>
    <w:p w:rsidR="002A2739" w:rsidRPr="00482F95" w:rsidRDefault="002A2739" w:rsidP="002A2739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color w:val="000000"/>
          <w:sz w:val="28"/>
          <w:szCs w:val="18"/>
        </w:rPr>
      </w:pPr>
      <w:r w:rsidRPr="00482F95">
        <w:rPr>
          <w:color w:val="000000"/>
          <w:sz w:val="28"/>
          <w:szCs w:val="18"/>
        </w:rPr>
        <w:t>Сухин И. Необыкновенные шахматные приключения.</w:t>
      </w:r>
      <w:bookmarkStart w:id="0" w:name="_GoBack"/>
      <w:bookmarkEnd w:id="0"/>
    </w:p>
    <w:sectPr w:rsidR="002A2739" w:rsidRPr="00482F95" w:rsidSect="000E6A48">
      <w:footerReference w:type="default" r:id="rId8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BB" w:rsidRDefault="000D47BB" w:rsidP="000E6A48">
      <w:r>
        <w:separator/>
      </w:r>
    </w:p>
  </w:endnote>
  <w:endnote w:type="continuationSeparator" w:id="0">
    <w:p w:rsidR="000D47BB" w:rsidRDefault="000D47BB" w:rsidP="000E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404286"/>
    </w:sdtPr>
    <w:sdtEndPr/>
    <w:sdtContent>
      <w:p w:rsidR="003642BF" w:rsidRDefault="000D47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E3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42BF" w:rsidRDefault="003642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BB" w:rsidRDefault="000D47BB" w:rsidP="000E6A48">
      <w:r>
        <w:separator/>
      </w:r>
    </w:p>
  </w:footnote>
  <w:footnote w:type="continuationSeparator" w:id="0">
    <w:p w:rsidR="000D47BB" w:rsidRDefault="000D47BB" w:rsidP="000E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189"/>
    <w:multiLevelType w:val="hybridMultilevel"/>
    <w:tmpl w:val="C6A8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018C0"/>
    <w:multiLevelType w:val="multilevel"/>
    <w:tmpl w:val="D24AD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40010F"/>
    <w:multiLevelType w:val="hybridMultilevel"/>
    <w:tmpl w:val="54D2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7D50"/>
    <w:multiLevelType w:val="hybridMultilevel"/>
    <w:tmpl w:val="3AD8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75F"/>
    <w:rsid w:val="00014E44"/>
    <w:rsid w:val="00035164"/>
    <w:rsid w:val="000D47BB"/>
    <w:rsid w:val="000E6A48"/>
    <w:rsid w:val="00126A81"/>
    <w:rsid w:val="0012767A"/>
    <w:rsid w:val="00176825"/>
    <w:rsid w:val="00230A4C"/>
    <w:rsid w:val="002645B5"/>
    <w:rsid w:val="00291AB1"/>
    <w:rsid w:val="0029363E"/>
    <w:rsid w:val="002A2739"/>
    <w:rsid w:val="002E6F8F"/>
    <w:rsid w:val="002F5891"/>
    <w:rsid w:val="003546B7"/>
    <w:rsid w:val="003642BF"/>
    <w:rsid w:val="003B34D7"/>
    <w:rsid w:val="003E187E"/>
    <w:rsid w:val="00403239"/>
    <w:rsid w:val="0045683F"/>
    <w:rsid w:val="00482F95"/>
    <w:rsid w:val="00496531"/>
    <w:rsid w:val="004C21E8"/>
    <w:rsid w:val="005C452E"/>
    <w:rsid w:val="005C4798"/>
    <w:rsid w:val="005E5B6D"/>
    <w:rsid w:val="006735E2"/>
    <w:rsid w:val="0070175F"/>
    <w:rsid w:val="00733390"/>
    <w:rsid w:val="007440F7"/>
    <w:rsid w:val="007752A8"/>
    <w:rsid w:val="007A3616"/>
    <w:rsid w:val="007E64F1"/>
    <w:rsid w:val="008D4E2B"/>
    <w:rsid w:val="00904468"/>
    <w:rsid w:val="00946BB0"/>
    <w:rsid w:val="00966E3D"/>
    <w:rsid w:val="009D7473"/>
    <w:rsid w:val="00A170A6"/>
    <w:rsid w:val="00A25AEB"/>
    <w:rsid w:val="00A3340D"/>
    <w:rsid w:val="00A35521"/>
    <w:rsid w:val="00A502F1"/>
    <w:rsid w:val="00A53F74"/>
    <w:rsid w:val="00AC754B"/>
    <w:rsid w:val="00B12EFF"/>
    <w:rsid w:val="00B16C26"/>
    <w:rsid w:val="00B5745F"/>
    <w:rsid w:val="00B85487"/>
    <w:rsid w:val="00BA0406"/>
    <w:rsid w:val="00BB14D6"/>
    <w:rsid w:val="00BB6D85"/>
    <w:rsid w:val="00C04A90"/>
    <w:rsid w:val="00CA48D9"/>
    <w:rsid w:val="00CC0B4B"/>
    <w:rsid w:val="00D058A7"/>
    <w:rsid w:val="00D77321"/>
    <w:rsid w:val="00DF6DE2"/>
    <w:rsid w:val="00E122B7"/>
    <w:rsid w:val="00F70A11"/>
    <w:rsid w:val="00FB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FE39"/>
  <w15:docId w15:val="{1EFCEAA9-B162-40D8-AD45-B81F6B3E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2A8"/>
    <w:pPr>
      <w:keepNext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891"/>
  </w:style>
  <w:style w:type="paragraph" w:styleId="a4">
    <w:name w:val="Normal (Web)"/>
    <w:basedOn w:val="a"/>
    <w:uiPriority w:val="99"/>
    <w:unhideWhenUsed/>
    <w:rsid w:val="002F58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2A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E122B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6">
    <w:name w:val="Table Grid"/>
    <w:basedOn w:val="a1"/>
    <w:uiPriority w:val="59"/>
    <w:rsid w:val="00DF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web"/>
    <w:basedOn w:val="a"/>
    <w:rsid w:val="002A273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E6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6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6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</dc:creator>
  <cp:lastModifiedBy>01</cp:lastModifiedBy>
  <cp:revision>8</cp:revision>
  <dcterms:created xsi:type="dcterms:W3CDTF">2024-05-28T08:54:00Z</dcterms:created>
  <dcterms:modified xsi:type="dcterms:W3CDTF">2024-05-30T03:34:00Z</dcterms:modified>
</cp:coreProperties>
</file>